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headline"/>
    <w:p w14:paraId="4579854E" w14:textId="641F1B4D" w:rsidR="000E2EA7" w:rsidRDefault="002F060D" w:rsidP="00C86DE0">
      <w:pPr>
        <w:pStyle w:val="Headline"/>
        <w:ind w:left="144"/>
        <w:rPr>
          <w:rFonts w:ascii="Calibri" w:hAnsi="Calibri" w:cs="Calibri"/>
          <w:color w:val="0E497B" w:themeColor="text2"/>
        </w:rPr>
      </w:pPr>
      <w:sdt>
        <w:sdtPr>
          <w:rPr>
            <w:rFonts w:ascii="Calibri" w:hAnsi="Calibri" w:cs="Calibri"/>
            <w:color w:val="0E497B" w:themeColor="text2"/>
            <w:sz w:val="74"/>
            <w:szCs w:val="74"/>
          </w:rPr>
          <w:alias w:val="Doc_Title"/>
          <w:tag w:val="Doc_Title"/>
          <w:id w:val="-889346282"/>
          <w:lock w:val="sdtLocked"/>
          <w:placeholder>
            <w:docPart w:val="9E562BE1DDB84D9D94299088C64BB6B0"/>
          </w:placeholder>
        </w:sdtPr>
        <w:sdtEndPr>
          <w:rPr>
            <w:sz w:val="56"/>
            <w:szCs w:val="22"/>
          </w:rPr>
        </w:sdtEndPr>
        <w:sdtContent>
          <w:r w:rsidR="00C86DE0">
            <w:rPr>
              <w:rFonts w:ascii="Calibri" w:hAnsi="Calibri" w:cs="Calibri"/>
              <w:color w:val="0E497B" w:themeColor="text2"/>
            </w:rPr>
            <w:t>Promoting Your Event</w:t>
          </w:r>
        </w:sdtContent>
      </w:sdt>
      <w:bookmarkEnd w:id="0"/>
    </w:p>
    <w:p w14:paraId="39AF0BE3" w14:textId="6B9AFD01" w:rsidR="00C86DE0" w:rsidRDefault="00C86DE0" w:rsidP="00D9596E">
      <w:pPr>
        <w:pStyle w:val="BodyText"/>
      </w:pPr>
      <w:r>
        <w:t>After you determine a date, time, and location for your fundraising event, it is important to get the word out to promote and invite people to the event. Be sure to include clients and prospects on your invite list!</w:t>
      </w:r>
    </w:p>
    <w:p w14:paraId="4BE58108" w14:textId="14BD6202" w:rsidR="00C86DE0" w:rsidRPr="00C86DE0" w:rsidRDefault="00C86DE0" w:rsidP="00D9596E">
      <w:pPr>
        <w:pStyle w:val="BodyText"/>
      </w:pPr>
      <w:r>
        <w:t>Here are the different ways to promote your event:</w:t>
      </w:r>
    </w:p>
    <w:p w14:paraId="61FBCC30" w14:textId="43FB11F8" w:rsidR="00C86DE0" w:rsidRPr="00A734B0" w:rsidRDefault="00C86DE0" w:rsidP="00C86DE0">
      <w:pPr>
        <w:pStyle w:val="BodyText"/>
        <w:sectPr w:rsidR="00C86DE0" w:rsidRPr="00A734B0" w:rsidSect="00422997">
          <w:headerReference w:type="default" r:id="rId12"/>
          <w:footerReference w:type="default" r:id="rId13"/>
          <w:headerReference w:type="first" r:id="rId14"/>
          <w:footerReference w:type="first" r:id="rId15"/>
          <w:pgSz w:w="12240" w:h="15840" w:code="1"/>
          <w:pgMar w:top="1980" w:right="1080" w:bottom="1440" w:left="1080" w:header="720" w:footer="576" w:gutter="0"/>
          <w:cols w:space="720"/>
          <w:titlePg/>
          <w:docGrid w:linePitch="360"/>
        </w:sectPr>
      </w:pPr>
    </w:p>
    <w:p w14:paraId="788C7DA3" w14:textId="3C0992C7" w:rsidR="00055707" w:rsidRPr="00055707" w:rsidRDefault="00C86DE0" w:rsidP="00055707">
      <w:pPr>
        <w:pStyle w:val="SubHead"/>
      </w:pPr>
      <w:r>
        <w:t>Email</w:t>
      </w:r>
    </w:p>
    <w:p w14:paraId="40BCD31F" w14:textId="74EC155D" w:rsidR="00055707" w:rsidRDefault="00C86DE0" w:rsidP="00055707">
      <w:pPr>
        <w:pStyle w:val="BodyText"/>
      </w:pPr>
      <w:r>
        <w:t xml:space="preserve">You are required to use your Northwestern Mutual email account to communicate with clients and prospects. </w:t>
      </w:r>
      <w:r w:rsidR="00F00F07">
        <w:t>Below</w:t>
      </w:r>
      <w:r>
        <w:t xml:space="preserve"> is a sample email invitation you can sen</w:t>
      </w:r>
      <w:r w:rsidR="007A6AD2">
        <w:t>d</w:t>
      </w:r>
      <w:r>
        <w:t xml:space="preserve"> to </w:t>
      </w:r>
      <w:r w:rsidR="00F00F07">
        <w:t xml:space="preserve">help </w:t>
      </w:r>
      <w:r>
        <w:t>promote your fundraising event:</w:t>
      </w:r>
    </w:p>
    <w:p w14:paraId="6B384A39" w14:textId="2849F90E" w:rsidR="00C86DE0" w:rsidRDefault="00C86DE0" w:rsidP="00055707">
      <w:pPr>
        <w:pStyle w:val="BodyText"/>
      </w:pPr>
      <w:r>
        <w:t xml:space="preserve">Subject: </w:t>
      </w:r>
      <w:r w:rsidRPr="00E52F31">
        <w:rPr>
          <w:b/>
          <w:bCs/>
        </w:rPr>
        <w:t xml:space="preserve">Join us to </w:t>
      </w:r>
      <w:r w:rsidR="00F00F07">
        <w:rPr>
          <w:b/>
          <w:bCs/>
        </w:rPr>
        <w:t>stand up</w:t>
      </w:r>
      <w:r w:rsidRPr="00E52F31">
        <w:rPr>
          <w:b/>
          <w:bCs/>
        </w:rPr>
        <w:t xml:space="preserve"> </w:t>
      </w:r>
      <w:r w:rsidR="00F00F07">
        <w:rPr>
          <w:b/>
          <w:bCs/>
        </w:rPr>
        <w:t xml:space="preserve">against </w:t>
      </w:r>
      <w:r w:rsidRPr="00E52F31">
        <w:rPr>
          <w:b/>
          <w:bCs/>
        </w:rPr>
        <w:t>childhood cancer!</w:t>
      </w:r>
    </w:p>
    <w:p w14:paraId="251F7108" w14:textId="77777777" w:rsidR="00093CDE" w:rsidRDefault="00C86DE0" w:rsidP="00055707">
      <w:pPr>
        <w:pStyle w:val="BodyText"/>
      </w:pPr>
      <w:r>
        <w:t xml:space="preserve">Body: </w:t>
      </w:r>
      <w:r w:rsidR="00093CDE">
        <w:tab/>
      </w:r>
      <w:r>
        <w:t xml:space="preserve">Please </w:t>
      </w:r>
      <w:r w:rsidR="004B033D">
        <w:t>join us [</w:t>
      </w:r>
      <w:r w:rsidR="004B033D" w:rsidRPr="00577E88">
        <w:rPr>
          <w:highlight w:val="yellow"/>
        </w:rPr>
        <w:t>day, date</w:t>
      </w:r>
      <w:r w:rsidR="004B033D">
        <w:t>] and take a stand against childhood cancer</w:t>
      </w:r>
      <w:r w:rsidR="00093CDE">
        <w:t>!</w:t>
      </w:r>
    </w:p>
    <w:p w14:paraId="69B41C09" w14:textId="77777777" w:rsidR="00093CDE" w:rsidRDefault="00093CDE" w:rsidP="00093CDE">
      <w:pPr>
        <w:pStyle w:val="BodyText"/>
        <w:ind w:left="720"/>
      </w:pPr>
      <w:r>
        <w:t>[</w:t>
      </w:r>
      <w:r w:rsidRPr="00577E88">
        <w:rPr>
          <w:highlight w:val="yellow"/>
        </w:rPr>
        <w:t>Name of office</w:t>
      </w:r>
      <w:r>
        <w:t>] is hosting [name of event or description of event] to benefit Alex’s Lemonade Stand Foundation (ALSF). ALSF funds some of the most promising childhood cancer research in the country.</w:t>
      </w:r>
    </w:p>
    <w:p w14:paraId="482AEAA6" w14:textId="77777777" w:rsidR="00093CDE" w:rsidRDefault="00093CDE" w:rsidP="00093CDE">
      <w:pPr>
        <w:pStyle w:val="BodyText"/>
        <w:ind w:left="720"/>
      </w:pPr>
      <w:r>
        <w:t xml:space="preserve">Northwestern Mutual is committed to giving all kids the chance to live life to the fullest by accelerating the search for better treatments and cures for childhood cancer while supporting families battling the disease and survivors living with life-long effects. </w:t>
      </w:r>
    </w:p>
    <w:p w14:paraId="257B90A7" w14:textId="77777777" w:rsidR="00093CDE" w:rsidRDefault="00093CDE" w:rsidP="00093CDE">
      <w:pPr>
        <w:pStyle w:val="BodyText"/>
        <w:ind w:left="720"/>
      </w:pPr>
      <w:r>
        <w:t>Please join us and invite your family and friends.</w:t>
      </w:r>
    </w:p>
    <w:p w14:paraId="353A56AA" w14:textId="46C056B3" w:rsidR="00093CDE" w:rsidRDefault="00093CDE" w:rsidP="00093CDE">
      <w:pPr>
        <w:pStyle w:val="BodyText"/>
        <w:ind w:left="720"/>
      </w:pPr>
      <w:r>
        <w:t>When: [</w:t>
      </w:r>
      <w:r w:rsidRPr="00577E88">
        <w:rPr>
          <w:highlight w:val="yellow"/>
        </w:rPr>
        <w:t>date and time of event</w:t>
      </w:r>
      <w:r>
        <w:t>]</w:t>
      </w:r>
    </w:p>
    <w:p w14:paraId="2AC7E164" w14:textId="5BCAF8BA" w:rsidR="00093CDE" w:rsidRDefault="00093CDE" w:rsidP="00093CDE">
      <w:pPr>
        <w:pStyle w:val="BodyText"/>
        <w:ind w:left="720"/>
      </w:pPr>
      <w:r>
        <w:t>Where: [</w:t>
      </w:r>
      <w:r w:rsidRPr="00577E88">
        <w:rPr>
          <w:highlight w:val="yellow"/>
        </w:rPr>
        <w:t>location of event</w:t>
      </w:r>
      <w:r>
        <w:t>]</w:t>
      </w:r>
    </w:p>
    <w:p w14:paraId="14B4E066" w14:textId="4F7E259D" w:rsidR="00093CDE" w:rsidRDefault="00093CDE" w:rsidP="00093CDE">
      <w:pPr>
        <w:pStyle w:val="BodyText"/>
        <w:ind w:left="720"/>
      </w:pPr>
      <w:r>
        <w:t>RSVP: click [</w:t>
      </w:r>
      <w:r w:rsidRPr="00577E88">
        <w:rPr>
          <w:highlight w:val="yellow"/>
        </w:rPr>
        <w:t>Eventbrite URL for event</w:t>
      </w:r>
      <w:r>
        <w:t>]</w:t>
      </w:r>
    </w:p>
    <w:p w14:paraId="57097748" w14:textId="35BF2EF8" w:rsidR="00093CDE" w:rsidRPr="00093CDE" w:rsidRDefault="00093CDE" w:rsidP="009352BB">
      <w:pPr>
        <w:pStyle w:val="BodyText"/>
        <w:spacing w:before="0" w:after="0" w:line="240" w:lineRule="auto"/>
        <w:ind w:left="720"/>
        <w:rPr>
          <w:sz w:val="16"/>
          <w:szCs w:val="16"/>
        </w:rPr>
      </w:pPr>
      <w:r w:rsidRPr="00093CDE">
        <w:rPr>
          <w:sz w:val="16"/>
          <w:szCs w:val="16"/>
        </w:rPr>
        <w:t>Note: By clicking the link above, you are entering a site owned and operated by an</w:t>
      </w:r>
      <w:r w:rsidR="009352BB">
        <w:rPr>
          <w:sz w:val="16"/>
          <w:szCs w:val="16"/>
        </w:rPr>
        <w:t xml:space="preserve"> </w:t>
      </w:r>
      <w:r w:rsidRPr="00093CDE">
        <w:rPr>
          <w:sz w:val="16"/>
          <w:szCs w:val="16"/>
        </w:rPr>
        <w:t>independent third party, Eventbrite. An</w:t>
      </w:r>
      <w:r w:rsidR="009352BB">
        <w:rPr>
          <w:sz w:val="16"/>
          <w:szCs w:val="16"/>
        </w:rPr>
        <w:t xml:space="preserve">y </w:t>
      </w:r>
      <w:r w:rsidRPr="00093CDE">
        <w:rPr>
          <w:sz w:val="16"/>
          <w:szCs w:val="16"/>
        </w:rPr>
        <w:t>information inputted into Eventbrite’s site,</w:t>
      </w:r>
      <w:r w:rsidR="009352BB">
        <w:rPr>
          <w:sz w:val="16"/>
          <w:szCs w:val="16"/>
        </w:rPr>
        <w:t xml:space="preserve"> </w:t>
      </w:r>
      <w:r w:rsidRPr="00093CDE">
        <w:rPr>
          <w:sz w:val="16"/>
          <w:szCs w:val="16"/>
        </w:rPr>
        <w:t xml:space="preserve">including your name, </w:t>
      </w:r>
      <w:proofErr w:type="gramStart"/>
      <w:r w:rsidRPr="00093CDE">
        <w:rPr>
          <w:sz w:val="16"/>
          <w:szCs w:val="16"/>
        </w:rPr>
        <w:t>address</w:t>
      </w:r>
      <w:proofErr w:type="gramEnd"/>
      <w:r w:rsidRPr="00093CDE">
        <w:rPr>
          <w:sz w:val="16"/>
          <w:szCs w:val="16"/>
        </w:rPr>
        <w:t xml:space="preserve"> and payment information, will be hosted and maintained</w:t>
      </w:r>
      <w:r w:rsidR="009352BB">
        <w:rPr>
          <w:sz w:val="16"/>
          <w:szCs w:val="16"/>
        </w:rPr>
        <w:t xml:space="preserve"> </w:t>
      </w:r>
      <w:r w:rsidRPr="00093CDE">
        <w:rPr>
          <w:sz w:val="16"/>
          <w:szCs w:val="16"/>
        </w:rPr>
        <w:t>by Eventbrite and is subject to the policies governing Eventbrite’s site, including the</w:t>
      </w:r>
      <w:r w:rsidR="009352BB">
        <w:rPr>
          <w:sz w:val="16"/>
          <w:szCs w:val="16"/>
        </w:rPr>
        <w:t xml:space="preserve"> </w:t>
      </w:r>
      <w:r w:rsidRPr="00093CDE">
        <w:rPr>
          <w:sz w:val="16"/>
          <w:szCs w:val="16"/>
        </w:rPr>
        <w:t>Privacy Policy, Terms of Service and Terms of Use.</w:t>
      </w:r>
    </w:p>
    <w:p w14:paraId="7A2EA9A7" w14:textId="77777777" w:rsidR="00093CDE" w:rsidRDefault="00093CDE" w:rsidP="00093CDE">
      <w:pPr>
        <w:pStyle w:val="BodyText"/>
        <w:ind w:left="720"/>
      </w:pPr>
      <w:r>
        <w:t xml:space="preserve">If you can’t join us, please consider </w:t>
      </w:r>
      <w:proofErr w:type="gramStart"/>
      <w:r>
        <w:t>making a donation</w:t>
      </w:r>
      <w:proofErr w:type="gramEnd"/>
      <w:r>
        <w:t xml:space="preserve"> to our fundraising page: [</w:t>
      </w:r>
      <w:r w:rsidRPr="004944E1">
        <w:rPr>
          <w:highlight w:val="yellow"/>
        </w:rPr>
        <w:t>ALSF URL fundraising page]</w:t>
      </w:r>
    </w:p>
    <w:p w14:paraId="28CA8BFA" w14:textId="77777777" w:rsidR="00093CDE" w:rsidRDefault="00093CDE" w:rsidP="00093CDE">
      <w:pPr>
        <w:pStyle w:val="BodyText"/>
        <w:ind w:left="720"/>
      </w:pPr>
      <w:r>
        <w:t>Thank you in advance for your support.</w:t>
      </w:r>
    </w:p>
    <w:p w14:paraId="7DC4DC90" w14:textId="77777777" w:rsidR="00093CDE" w:rsidRDefault="00093CDE" w:rsidP="00093CDE">
      <w:pPr>
        <w:pStyle w:val="BodyText"/>
        <w:ind w:left="720"/>
      </w:pPr>
      <w:r>
        <w:t>Sincerely,</w:t>
      </w:r>
    </w:p>
    <w:p w14:paraId="351FEAC6" w14:textId="2D659E11" w:rsidR="00C86DE0" w:rsidRDefault="00093CDE" w:rsidP="00093CDE">
      <w:pPr>
        <w:pStyle w:val="BodyText"/>
        <w:ind w:left="720"/>
      </w:pPr>
      <w:r>
        <w:t>[</w:t>
      </w:r>
      <w:r w:rsidRPr="004944E1">
        <w:rPr>
          <w:highlight w:val="yellow"/>
        </w:rPr>
        <w:t>auto signature</w:t>
      </w:r>
      <w:r>
        <w:t>]</w:t>
      </w:r>
      <w:r>
        <w:br/>
      </w:r>
      <w:r>
        <w:tab/>
      </w:r>
    </w:p>
    <w:p w14:paraId="13C10CF4" w14:textId="77777777" w:rsidR="00C86DE0" w:rsidRDefault="00C86DE0" w:rsidP="00055707">
      <w:pPr>
        <w:pStyle w:val="BodyText"/>
      </w:pPr>
    </w:p>
    <w:p w14:paraId="26FC1E4F" w14:textId="77777777" w:rsidR="00055707" w:rsidRDefault="00055707" w:rsidP="00055707">
      <w:pPr>
        <w:pStyle w:val="SubHead"/>
      </w:pPr>
    </w:p>
    <w:p w14:paraId="31239291" w14:textId="3345F990" w:rsidR="00055707" w:rsidRPr="00055707" w:rsidRDefault="00C86DE0" w:rsidP="00055707">
      <w:pPr>
        <w:pStyle w:val="SubHead"/>
      </w:pPr>
      <w:r>
        <w:t>Social Media</w:t>
      </w:r>
    </w:p>
    <w:p w14:paraId="3CBAA4A9" w14:textId="626EAC15" w:rsidR="00055707" w:rsidRDefault="003E6C06" w:rsidP="00055707">
      <w:pPr>
        <w:pStyle w:val="BodyText"/>
      </w:pPr>
      <w:r>
        <w:t>Northwestern Mutual provides a portal through which you can promote your fundraising events on social media channels, such as Instagram, Facebook, and LinkedIn.</w:t>
      </w:r>
    </w:p>
    <w:p w14:paraId="322D848A" w14:textId="5C1BF1B0" w:rsidR="003E6C06" w:rsidRDefault="003E6C06" w:rsidP="00055707">
      <w:pPr>
        <w:pStyle w:val="BodyText"/>
      </w:pPr>
      <w:r>
        <w:t>In the social media portal:</w:t>
      </w:r>
    </w:p>
    <w:p w14:paraId="1B78DE31" w14:textId="7B9AB034" w:rsidR="003E6C06" w:rsidRDefault="00D9596E" w:rsidP="003E6C06">
      <w:pPr>
        <w:pStyle w:val="Bullet"/>
      </w:pPr>
      <w:r>
        <w:t>Select Create a Post Toolbox.</w:t>
      </w:r>
    </w:p>
    <w:p w14:paraId="35B0F5B1" w14:textId="7B16AB83" w:rsidR="00D9596E" w:rsidRDefault="00D9596E" w:rsidP="003E6C06">
      <w:pPr>
        <w:pStyle w:val="Bullet"/>
      </w:pPr>
      <w:r>
        <w:t>Select the accounts where you want to post and enter your post copy.</w:t>
      </w:r>
    </w:p>
    <w:p w14:paraId="4A713BA1" w14:textId="657F895F" w:rsidR="00D9596E" w:rsidRDefault="00D9596E" w:rsidP="003E6C06">
      <w:pPr>
        <w:pStyle w:val="Bullet"/>
      </w:pPr>
      <w:r>
        <w:t>Select the photo option of the pre-approved template and click Select Photo.</w:t>
      </w:r>
    </w:p>
    <w:p w14:paraId="03FB8431" w14:textId="3FF3337F" w:rsidR="00D9596E" w:rsidRDefault="00D9596E" w:rsidP="003E6C06">
      <w:pPr>
        <w:pStyle w:val="Bullet"/>
      </w:pPr>
      <w:r>
        <w:t>In the pop-up window, select the dynamic image option.</w:t>
      </w:r>
    </w:p>
    <w:p w14:paraId="3510E7EE" w14:textId="4E51B962" w:rsidR="00D9596E" w:rsidRDefault="00D9596E" w:rsidP="003E6C06">
      <w:pPr>
        <w:pStyle w:val="Bullet"/>
      </w:pPr>
      <w:r>
        <w:t>Select</w:t>
      </w:r>
      <w:r w:rsidR="00803F51">
        <w:t xml:space="preserve"> one of the two</w:t>
      </w:r>
      <w:r>
        <w:t xml:space="preserve"> ALSF template</w:t>
      </w:r>
      <w:r w:rsidR="00803F51">
        <w:t>s</w:t>
      </w:r>
      <w:r>
        <w:t xml:space="preserve"> you want included with your post</w:t>
      </w:r>
      <w:r w:rsidR="00803F51">
        <w:t>:</w:t>
      </w:r>
    </w:p>
    <w:p w14:paraId="332B4AE9" w14:textId="7313A271" w:rsidR="00803F51" w:rsidRDefault="00803F51" w:rsidP="00803F51">
      <w:pPr>
        <w:pStyle w:val="BodyText"/>
      </w:pPr>
      <w:r>
        <w:rPr>
          <w:noProof/>
        </w:rPr>
        <w:drawing>
          <wp:anchor distT="0" distB="0" distL="114300" distR="114300" simplePos="0" relativeHeight="251658240" behindDoc="1" locked="0" layoutInCell="1" allowOverlap="1" wp14:anchorId="732DB3FD" wp14:editId="762CD127">
            <wp:simplePos x="0" y="0"/>
            <wp:positionH relativeFrom="column">
              <wp:posOffset>482600</wp:posOffset>
            </wp:positionH>
            <wp:positionV relativeFrom="paragraph">
              <wp:posOffset>147320</wp:posOffset>
            </wp:positionV>
            <wp:extent cx="2380615" cy="2876550"/>
            <wp:effectExtent l="0" t="0" r="635" b="0"/>
            <wp:wrapTight wrapText="bothSides">
              <wp:wrapPolygon edited="0">
                <wp:start x="0" y="0"/>
                <wp:lineTo x="0" y="21457"/>
                <wp:lineTo x="21433" y="21457"/>
                <wp:lineTo x="214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0615" cy="2876550"/>
                    </a:xfrm>
                    <a:prstGeom prst="rect">
                      <a:avLst/>
                    </a:prstGeom>
                    <a:noFill/>
                  </pic:spPr>
                </pic:pic>
              </a:graphicData>
            </a:graphic>
            <wp14:sizeRelH relativeFrom="margin">
              <wp14:pctWidth>0</wp14:pctWidth>
            </wp14:sizeRelH>
            <wp14:sizeRelV relativeFrom="margin">
              <wp14:pctHeight>0</wp14:pctHeight>
            </wp14:sizeRelV>
          </wp:anchor>
        </w:drawing>
      </w:r>
    </w:p>
    <w:p w14:paraId="6D7F9804" w14:textId="45700632" w:rsidR="00803F51" w:rsidRDefault="00803F51" w:rsidP="00803F51">
      <w:pPr>
        <w:pStyle w:val="BodyText"/>
      </w:pPr>
      <w:bookmarkStart w:id="1" w:name="_Hlk34059320"/>
    </w:p>
    <w:p w14:paraId="52F7B901" w14:textId="61453D39" w:rsidR="00803F51" w:rsidRDefault="00803F51" w:rsidP="00803F51">
      <w:pPr>
        <w:pStyle w:val="ListParagraph"/>
      </w:pPr>
    </w:p>
    <w:p w14:paraId="6C10DB7E" w14:textId="2BCACCB9" w:rsidR="00803F51" w:rsidRDefault="00803F51" w:rsidP="00803F51">
      <w:pPr>
        <w:pStyle w:val="Bullet"/>
        <w:numPr>
          <w:ilvl w:val="0"/>
          <w:numId w:val="0"/>
        </w:numPr>
        <w:ind w:left="720" w:hanging="360"/>
      </w:pPr>
    </w:p>
    <w:p w14:paraId="1E1C9858" w14:textId="4A0D3837" w:rsidR="00803F51" w:rsidRDefault="00803F51" w:rsidP="00803F51">
      <w:pPr>
        <w:pStyle w:val="Bullet"/>
        <w:numPr>
          <w:ilvl w:val="0"/>
          <w:numId w:val="0"/>
        </w:numPr>
        <w:ind w:left="720" w:hanging="360"/>
      </w:pPr>
    </w:p>
    <w:p w14:paraId="7832846C" w14:textId="6CE2F18E" w:rsidR="00803F51" w:rsidRDefault="00803F51" w:rsidP="00803F51">
      <w:pPr>
        <w:pStyle w:val="Bullet"/>
        <w:numPr>
          <w:ilvl w:val="0"/>
          <w:numId w:val="0"/>
        </w:numPr>
        <w:ind w:left="720" w:hanging="360"/>
      </w:pPr>
    </w:p>
    <w:p w14:paraId="6F4E22C3" w14:textId="46ED6371" w:rsidR="00803F51" w:rsidRDefault="00803F51" w:rsidP="00803F51">
      <w:pPr>
        <w:pStyle w:val="Bullet"/>
        <w:numPr>
          <w:ilvl w:val="0"/>
          <w:numId w:val="0"/>
        </w:numPr>
        <w:ind w:left="720" w:hanging="360"/>
      </w:pPr>
    </w:p>
    <w:p w14:paraId="2CCCDB82" w14:textId="4A0DE1E4" w:rsidR="00803F51" w:rsidRDefault="00803F51" w:rsidP="00803F51">
      <w:pPr>
        <w:pStyle w:val="Bullet"/>
        <w:numPr>
          <w:ilvl w:val="0"/>
          <w:numId w:val="0"/>
        </w:numPr>
        <w:ind w:left="720" w:hanging="360"/>
      </w:pPr>
    </w:p>
    <w:p w14:paraId="119FD59A" w14:textId="132A5B75" w:rsidR="00803F51" w:rsidRDefault="00803F51" w:rsidP="00803F51">
      <w:pPr>
        <w:pStyle w:val="Bullet"/>
        <w:numPr>
          <w:ilvl w:val="0"/>
          <w:numId w:val="0"/>
        </w:numPr>
        <w:ind w:left="720" w:hanging="360"/>
      </w:pPr>
    </w:p>
    <w:p w14:paraId="08FDE20E" w14:textId="1391CE93" w:rsidR="00803F51" w:rsidRDefault="00803F51" w:rsidP="00803F51">
      <w:pPr>
        <w:pStyle w:val="Bullet"/>
        <w:numPr>
          <w:ilvl w:val="0"/>
          <w:numId w:val="0"/>
        </w:numPr>
        <w:ind w:left="720" w:hanging="360"/>
      </w:pPr>
    </w:p>
    <w:p w14:paraId="40AD0075" w14:textId="24400D01" w:rsidR="00803F51" w:rsidRDefault="00803F51" w:rsidP="00803F51">
      <w:pPr>
        <w:pStyle w:val="Bullet"/>
        <w:numPr>
          <w:ilvl w:val="0"/>
          <w:numId w:val="0"/>
        </w:numPr>
        <w:ind w:left="720" w:hanging="360"/>
      </w:pPr>
    </w:p>
    <w:p w14:paraId="772E8B07" w14:textId="068EEAD3" w:rsidR="00803F51" w:rsidRDefault="00803F51" w:rsidP="00803F51">
      <w:pPr>
        <w:pStyle w:val="Bullet"/>
        <w:numPr>
          <w:ilvl w:val="0"/>
          <w:numId w:val="0"/>
        </w:numPr>
        <w:ind w:left="720" w:hanging="360"/>
      </w:pPr>
    </w:p>
    <w:p w14:paraId="28E59F57" w14:textId="3B17E181" w:rsidR="00803F51" w:rsidRDefault="00803F51" w:rsidP="00803F51">
      <w:pPr>
        <w:pStyle w:val="Bullet"/>
        <w:numPr>
          <w:ilvl w:val="0"/>
          <w:numId w:val="0"/>
        </w:numPr>
        <w:ind w:left="720" w:hanging="360"/>
      </w:pPr>
    </w:p>
    <w:p w14:paraId="0E6E5A64" w14:textId="0073F5D8" w:rsidR="00803F51" w:rsidRDefault="00803F51" w:rsidP="00803F51">
      <w:pPr>
        <w:pStyle w:val="Bullet"/>
        <w:numPr>
          <w:ilvl w:val="0"/>
          <w:numId w:val="0"/>
        </w:numPr>
        <w:ind w:left="720" w:hanging="360"/>
      </w:pPr>
    </w:p>
    <w:p w14:paraId="3A463D54" w14:textId="0FA3D6C1" w:rsidR="00803F51" w:rsidRDefault="00232DCC" w:rsidP="00803F51">
      <w:pPr>
        <w:pStyle w:val="Bullet"/>
        <w:numPr>
          <w:ilvl w:val="0"/>
          <w:numId w:val="0"/>
        </w:numPr>
        <w:ind w:left="720"/>
      </w:pPr>
      <w:r>
        <w:rPr>
          <w:noProof/>
        </w:rPr>
        <w:drawing>
          <wp:anchor distT="0" distB="0" distL="114300" distR="114300" simplePos="0" relativeHeight="251659264" behindDoc="1" locked="0" layoutInCell="1" allowOverlap="1" wp14:anchorId="41358998" wp14:editId="08E4279C">
            <wp:simplePos x="0" y="0"/>
            <wp:positionH relativeFrom="column">
              <wp:posOffset>501650</wp:posOffset>
            </wp:positionH>
            <wp:positionV relativeFrom="paragraph">
              <wp:posOffset>190500</wp:posOffset>
            </wp:positionV>
            <wp:extent cx="2393950" cy="2864485"/>
            <wp:effectExtent l="0" t="0" r="6350" b="0"/>
            <wp:wrapTight wrapText="bothSides">
              <wp:wrapPolygon edited="0">
                <wp:start x="0" y="0"/>
                <wp:lineTo x="0" y="21404"/>
                <wp:lineTo x="21485" y="21404"/>
                <wp:lineTo x="214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3950" cy="2864485"/>
                    </a:xfrm>
                    <a:prstGeom prst="rect">
                      <a:avLst/>
                    </a:prstGeom>
                    <a:noFill/>
                  </pic:spPr>
                </pic:pic>
              </a:graphicData>
            </a:graphic>
            <wp14:sizeRelH relativeFrom="margin">
              <wp14:pctWidth>0</wp14:pctWidth>
            </wp14:sizeRelH>
            <wp14:sizeRelV relativeFrom="margin">
              <wp14:pctHeight>0</wp14:pctHeight>
            </wp14:sizeRelV>
          </wp:anchor>
        </w:drawing>
      </w:r>
    </w:p>
    <w:p w14:paraId="7077963A" w14:textId="040D5C8A" w:rsidR="00232DCC" w:rsidRDefault="00232DCC">
      <w:pPr>
        <w:rPr>
          <w:rFonts w:ascii="Arial" w:hAnsi="Arial"/>
          <w:color w:val="4A4A4A"/>
          <w:sz w:val="20"/>
        </w:rPr>
      </w:pPr>
      <w:r>
        <w:br w:type="page"/>
      </w:r>
    </w:p>
    <w:p w14:paraId="0EF4FE3E" w14:textId="793D484C" w:rsidR="00803F51" w:rsidRDefault="00D9596E" w:rsidP="00C86DE0">
      <w:pPr>
        <w:pStyle w:val="Bullet"/>
      </w:pPr>
      <w:r>
        <w:t xml:space="preserve">Update the template </w:t>
      </w:r>
      <w:r w:rsidR="002C58D0">
        <w:t>with your event details.</w:t>
      </w:r>
    </w:p>
    <w:bookmarkEnd w:id="1"/>
    <w:p w14:paraId="13C71981" w14:textId="77777777" w:rsidR="00232DCC" w:rsidRDefault="00232DCC"/>
    <w:p w14:paraId="4046B417" w14:textId="582A2787" w:rsidR="00E52F31" w:rsidRDefault="00803F51">
      <w:pPr>
        <w:rPr>
          <w:rFonts w:ascii="Arial" w:hAnsi="Arial"/>
          <w:color w:val="4A4A4A"/>
          <w:sz w:val="32"/>
        </w:rPr>
      </w:pPr>
      <w:r>
        <w:rPr>
          <w:noProof/>
        </w:rPr>
        <w:drawing>
          <wp:anchor distT="0" distB="0" distL="114300" distR="114300" simplePos="0" relativeHeight="251660288" behindDoc="1" locked="0" layoutInCell="1" allowOverlap="1" wp14:anchorId="5AAD0153" wp14:editId="5DC27B05">
            <wp:simplePos x="0" y="0"/>
            <wp:positionH relativeFrom="page">
              <wp:posOffset>939800</wp:posOffset>
            </wp:positionH>
            <wp:positionV relativeFrom="paragraph">
              <wp:posOffset>183</wp:posOffset>
            </wp:positionV>
            <wp:extent cx="5607050" cy="2908117"/>
            <wp:effectExtent l="0" t="0" r="0" b="6985"/>
            <wp:wrapTight wrapText="bothSides">
              <wp:wrapPolygon edited="0">
                <wp:start x="0" y="0"/>
                <wp:lineTo x="0" y="21510"/>
                <wp:lineTo x="21502" y="21510"/>
                <wp:lineTo x="215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403" cy="2910893"/>
                    </a:xfrm>
                    <a:prstGeom prst="rect">
                      <a:avLst/>
                    </a:prstGeom>
                    <a:noFill/>
                  </pic:spPr>
                </pic:pic>
              </a:graphicData>
            </a:graphic>
            <wp14:sizeRelH relativeFrom="margin">
              <wp14:pctWidth>0</wp14:pctWidth>
            </wp14:sizeRelH>
            <wp14:sizeRelV relativeFrom="margin">
              <wp14:pctHeight>0</wp14:pctHeight>
            </wp14:sizeRelV>
          </wp:anchor>
        </w:drawing>
      </w:r>
    </w:p>
    <w:p w14:paraId="75028A9E" w14:textId="77777777" w:rsidR="00232DCC" w:rsidRDefault="00232DCC" w:rsidP="00C86DE0">
      <w:pPr>
        <w:pStyle w:val="SubHead"/>
      </w:pPr>
    </w:p>
    <w:p w14:paraId="1A2E04ED" w14:textId="77777777" w:rsidR="00232DCC" w:rsidRDefault="00232DCC" w:rsidP="00C86DE0">
      <w:pPr>
        <w:pStyle w:val="SubHead"/>
      </w:pPr>
    </w:p>
    <w:p w14:paraId="2661BE06" w14:textId="77777777" w:rsidR="00232DCC" w:rsidRDefault="00232DCC" w:rsidP="00C86DE0">
      <w:pPr>
        <w:pStyle w:val="SubHead"/>
      </w:pPr>
    </w:p>
    <w:p w14:paraId="07290426" w14:textId="77777777" w:rsidR="00232DCC" w:rsidRDefault="00232DCC" w:rsidP="00C86DE0">
      <w:pPr>
        <w:pStyle w:val="SubHead"/>
      </w:pPr>
    </w:p>
    <w:p w14:paraId="0E17BA67" w14:textId="77777777" w:rsidR="00232DCC" w:rsidRDefault="00232DCC" w:rsidP="00C86DE0">
      <w:pPr>
        <w:pStyle w:val="SubHead"/>
      </w:pPr>
    </w:p>
    <w:p w14:paraId="7C0A8B00" w14:textId="77777777" w:rsidR="00232DCC" w:rsidRDefault="00232DCC" w:rsidP="00C86DE0">
      <w:pPr>
        <w:pStyle w:val="SubHead"/>
      </w:pPr>
    </w:p>
    <w:p w14:paraId="3B66A5A9" w14:textId="77777777" w:rsidR="00232DCC" w:rsidRDefault="00232DCC" w:rsidP="00C86DE0">
      <w:pPr>
        <w:pStyle w:val="SubHead"/>
      </w:pPr>
    </w:p>
    <w:p w14:paraId="279DA5E5" w14:textId="77777777" w:rsidR="00232DCC" w:rsidRDefault="00232DCC" w:rsidP="00C86DE0">
      <w:pPr>
        <w:pStyle w:val="SubHead"/>
      </w:pPr>
    </w:p>
    <w:p w14:paraId="120DC8E5" w14:textId="77777777" w:rsidR="00232DCC" w:rsidRDefault="00232DCC" w:rsidP="00C86DE0">
      <w:pPr>
        <w:pStyle w:val="SubHead"/>
      </w:pPr>
    </w:p>
    <w:p w14:paraId="2ABC2F5F" w14:textId="77777777" w:rsidR="00232DCC" w:rsidRDefault="00232DCC" w:rsidP="00232DCC">
      <w:pPr>
        <w:pStyle w:val="BodyText"/>
      </w:pPr>
    </w:p>
    <w:p w14:paraId="085B21A4" w14:textId="36CB27A1" w:rsidR="00232DCC" w:rsidRDefault="00232DCC" w:rsidP="00232DCC">
      <w:pPr>
        <w:pStyle w:val="Bullet"/>
      </w:pPr>
      <w:r>
        <w:t>Click Share when you are ready to post.</w:t>
      </w:r>
    </w:p>
    <w:p w14:paraId="756CA5FF" w14:textId="77777777" w:rsidR="00232DCC" w:rsidRDefault="00232DCC" w:rsidP="00232DCC">
      <w:pPr>
        <w:pStyle w:val="BodyText"/>
      </w:pPr>
    </w:p>
    <w:p w14:paraId="71C2278D" w14:textId="77777777" w:rsidR="00232DCC" w:rsidRDefault="00232DCC">
      <w:pPr>
        <w:rPr>
          <w:rFonts w:ascii="Arial" w:hAnsi="Arial"/>
          <w:color w:val="4A4A4A"/>
          <w:sz w:val="32"/>
        </w:rPr>
      </w:pPr>
      <w:r>
        <w:br w:type="page"/>
      </w:r>
    </w:p>
    <w:p w14:paraId="4CC5E810" w14:textId="06547967" w:rsidR="00C86DE0" w:rsidRDefault="00C86DE0" w:rsidP="00C86DE0">
      <w:pPr>
        <w:pStyle w:val="SubHead"/>
      </w:pPr>
      <w:r>
        <w:t>Press</w:t>
      </w:r>
    </w:p>
    <w:p w14:paraId="71B2C248" w14:textId="15D48D28" w:rsidR="00C86DE0" w:rsidRDefault="003E6C06" w:rsidP="003E6C06">
      <w:pPr>
        <w:pStyle w:val="BodyText"/>
      </w:pPr>
      <w:r>
        <w:t>Often, media outlets are looking for “feel good” stories</w:t>
      </w:r>
      <w:r w:rsidR="001E1B90">
        <w:t xml:space="preserve"> </w:t>
      </w:r>
      <w:r>
        <w:t xml:space="preserve">and </w:t>
      </w:r>
      <w:r w:rsidR="001E1B90">
        <w:t xml:space="preserve">Northwestern Mutual’s local and national </w:t>
      </w:r>
      <w:r>
        <w:t>support</w:t>
      </w:r>
      <w:r w:rsidR="001E1B90">
        <w:t xml:space="preserve"> in standing up against </w:t>
      </w:r>
      <w:r>
        <w:t>childhood cancer is a great story</w:t>
      </w:r>
      <w:r w:rsidR="001E1B90">
        <w:t xml:space="preserve"> to tell</w:t>
      </w:r>
      <w:r>
        <w:t xml:space="preserve">. </w:t>
      </w:r>
      <w:r w:rsidR="001E1B90">
        <w:t xml:space="preserve">The following is a media alert template to help provide event information to local media outlets. </w:t>
      </w:r>
    </w:p>
    <w:p w14:paraId="1637E2B1" w14:textId="26FEA2C5" w:rsidR="001E1B90" w:rsidRDefault="001E1B90" w:rsidP="003E6C06">
      <w:pPr>
        <w:pStyle w:val="BodyText"/>
      </w:pPr>
      <w:r w:rsidRPr="001E1B90">
        <w:rPr>
          <w:b/>
          <w:bCs/>
        </w:rPr>
        <w:t>Note:</w:t>
      </w:r>
      <w:r>
        <w:t xml:space="preserve"> Discussions about press should occur prior to the event with Lauren Samaha and Jen Erickson at the home office. Based on those discussions, the best approach for coverage for the event will be decided. </w:t>
      </w:r>
    </w:p>
    <w:p w14:paraId="11B720AF" w14:textId="5E7A7D97" w:rsidR="001E1B90" w:rsidRDefault="001E1B90" w:rsidP="003E6C06">
      <w:pPr>
        <w:pStyle w:val="BodyText"/>
      </w:pPr>
      <w:r>
        <w:t xml:space="preserve">Media alerts and press engagement will be </w:t>
      </w:r>
      <w:proofErr w:type="gramStart"/>
      <w:r>
        <w:t>manage</w:t>
      </w:r>
      <w:proofErr w:type="gramEnd"/>
      <w:r>
        <w:t xml:space="preserve"> by the home office PR team.</w:t>
      </w:r>
    </w:p>
    <w:p w14:paraId="4B552705" w14:textId="30D6463D" w:rsidR="003E6C06" w:rsidRDefault="003E6C06" w:rsidP="003E6C06">
      <w:pPr>
        <w:spacing w:after="0" w:line="240" w:lineRule="auto"/>
        <w:jc w:val="center"/>
        <w:rPr>
          <w:rFonts w:ascii="Arial" w:hAnsi="Arial" w:cs="Arial"/>
          <w:b/>
          <w:bCs/>
          <w:sz w:val="28"/>
          <w:szCs w:val="32"/>
        </w:rPr>
      </w:pPr>
      <w:r w:rsidRPr="00E328E1">
        <w:rPr>
          <w:rFonts w:ascii="Arial" w:hAnsi="Arial" w:cs="Arial"/>
          <w:b/>
          <w:bCs/>
          <w:sz w:val="28"/>
          <w:szCs w:val="32"/>
        </w:rPr>
        <w:t>Northwestern Mutual</w:t>
      </w:r>
      <w:r>
        <w:rPr>
          <w:rFonts w:ascii="Arial" w:hAnsi="Arial" w:cs="Arial"/>
          <w:b/>
          <w:bCs/>
          <w:sz w:val="28"/>
          <w:szCs w:val="32"/>
        </w:rPr>
        <w:t xml:space="preserve"> –</w:t>
      </w:r>
      <w:r w:rsidRPr="00E328E1">
        <w:rPr>
          <w:rFonts w:ascii="Arial" w:hAnsi="Arial" w:cs="Arial"/>
          <w:b/>
          <w:bCs/>
          <w:sz w:val="28"/>
          <w:szCs w:val="32"/>
        </w:rPr>
        <w:t xml:space="preserve"> </w:t>
      </w:r>
      <w:r w:rsidR="00E52F31">
        <w:rPr>
          <w:rFonts w:ascii="Arial" w:hAnsi="Arial" w:cs="Arial"/>
          <w:b/>
          <w:bCs/>
          <w:sz w:val="28"/>
          <w:szCs w:val="32"/>
          <w:highlight w:val="yellow"/>
        </w:rPr>
        <w:t>[</w:t>
      </w:r>
      <w:r w:rsidRPr="00D219CD">
        <w:rPr>
          <w:rFonts w:ascii="Arial" w:hAnsi="Arial" w:cs="Arial"/>
          <w:b/>
          <w:bCs/>
          <w:sz w:val="28"/>
          <w:szCs w:val="32"/>
          <w:highlight w:val="yellow"/>
        </w:rPr>
        <w:t>OFFICE NAME</w:t>
      </w:r>
      <w:r w:rsidR="00E52F31">
        <w:rPr>
          <w:rFonts w:ascii="Arial" w:hAnsi="Arial" w:cs="Arial"/>
          <w:b/>
          <w:bCs/>
          <w:sz w:val="28"/>
          <w:szCs w:val="32"/>
        </w:rPr>
        <w:t>]</w:t>
      </w:r>
      <w:r>
        <w:rPr>
          <w:rFonts w:ascii="Arial" w:hAnsi="Arial" w:cs="Arial"/>
          <w:b/>
          <w:bCs/>
          <w:sz w:val="28"/>
          <w:szCs w:val="32"/>
        </w:rPr>
        <w:t xml:space="preserve"> Hosts </w:t>
      </w:r>
      <w:r w:rsidR="00E52F31">
        <w:rPr>
          <w:rFonts w:ascii="Arial" w:hAnsi="Arial" w:cs="Arial"/>
          <w:b/>
          <w:bCs/>
          <w:sz w:val="28"/>
          <w:szCs w:val="32"/>
        </w:rPr>
        <w:t>[</w:t>
      </w:r>
      <w:r>
        <w:rPr>
          <w:rFonts w:ascii="Arial" w:hAnsi="Arial" w:cs="Arial"/>
          <w:b/>
          <w:bCs/>
          <w:sz w:val="28"/>
          <w:szCs w:val="32"/>
        </w:rPr>
        <w:t>Event Name</w:t>
      </w:r>
      <w:r w:rsidR="00E52F31">
        <w:rPr>
          <w:rFonts w:ascii="Arial" w:hAnsi="Arial" w:cs="Arial"/>
          <w:b/>
          <w:bCs/>
          <w:sz w:val="28"/>
          <w:szCs w:val="32"/>
        </w:rPr>
        <w:t>]</w:t>
      </w:r>
      <w:r>
        <w:rPr>
          <w:rFonts w:ascii="Arial" w:hAnsi="Arial" w:cs="Arial"/>
          <w:b/>
          <w:bCs/>
          <w:sz w:val="28"/>
          <w:szCs w:val="32"/>
        </w:rPr>
        <w:t xml:space="preserve"> in Support of Childhood Cancer Research</w:t>
      </w:r>
    </w:p>
    <w:p w14:paraId="1CC6C2A3" w14:textId="77777777" w:rsidR="003E6C06" w:rsidRPr="00E328E1" w:rsidRDefault="003E6C06" w:rsidP="003E6C06">
      <w:pPr>
        <w:spacing w:after="0" w:line="240" w:lineRule="auto"/>
        <w:jc w:val="center"/>
        <w:rPr>
          <w:rFonts w:ascii="Arial" w:hAnsi="Arial" w:cs="Arial"/>
          <w:i/>
          <w:sz w:val="20"/>
          <w:szCs w:val="20"/>
        </w:rPr>
      </w:pPr>
    </w:p>
    <w:p w14:paraId="10259633" w14:textId="2FD4C11F" w:rsidR="003E6C06" w:rsidRPr="00E328E1" w:rsidRDefault="003E6C06" w:rsidP="003E6C06">
      <w:pPr>
        <w:pStyle w:val="BodyText0"/>
        <w:ind w:left="1260" w:hanging="1260"/>
        <w:rPr>
          <w:rFonts w:ascii="Arial" w:hAnsi="Arial" w:cs="Arial"/>
        </w:rPr>
      </w:pPr>
      <w:r w:rsidRPr="00E328E1">
        <w:rPr>
          <w:rFonts w:ascii="Arial" w:hAnsi="Arial" w:cs="Arial"/>
          <w:b/>
        </w:rPr>
        <w:t>WHO:</w:t>
      </w:r>
      <w:r w:rsidRPr="00E328E1">
        <w:rPr>
          <w:rFonts w:ascii="Arial" w:hAnsi="Arial" w:cs="Arial"/>
        </w:rPr>
        <w:t xml:space="preserve"> </w:t>
      </w:r>
      <w:r w:rsidRPr="00E328E1">
        <w:rPr>
          <w:rFonts w:ascii="Arial" w:hAnsi="Arial" w:cs="Arial"/>
        </w:rPr>
        <w:tab/>
      </w:r>
      <w:r>
        <w:rPr>
          <w:rFonts w:ascii="Arial" w:hAnsi="Arial" w:cs="Arial"/>
        </w:rPr>
        <w:t xml:space="preserve">Northwestern Mutual – </w:t>
      </w:r>
      <w:r w:rsidR="00E52F31">
        <w:rPr>
          <w:rFonts w:ascii="Arial" w:hAnsi="Arial" w:cs="Arial"/>
          <w:b/>
          <w:highlight w:val="yellow"/>
        </w:rPr>
        <w:t>[</w:t>
      </w:r>
      <w:r w:rsidRPr="00D219CD">
        <w:rPr>
          <w:rFonts w:ascii="Arial" w:hAnsi="Arial" w:cs="Arial"/>
          <w:b/>
          <w:highlight w:val="yellow"/>
        </w:rPr>
        <w:t>OFFICE NAME</w:t>
      </w:r>
      <w:r w:rsidR="00E52F31">
        <w:rPr>
          <w:rFonts w:ascii="Arial" w:hAnsi="Arial" w:cs="Arial"/>
          <w:b/>
        </w:rPr>
        <w:t>]</w:t>
      </w:r>
      <w:r>
        <w:rPr>
          <w:rFonts w:ascii="Arial" w:hAnsi="Arial" w:cs="Arial"/>
        </w:rPr>
        <w:t xml:space="preserve"> is hosting a [event name] in support of Alex’s Lemonade Stand Foundation (ALSF). </w:t>
      </w:r>
    </w:p>
    <w:p w14:paraId="0CFFD1BC" w14:textId="77777777" w:rsidR="003E6C06" w:rsidRPr="00E328E1" w:rsidRDefault="003E6C06" w:rsidP="003E6C06">
      <w:pPr>
        <w:spacing w:after="0" w:line="240" w:lineRule="auto"/>
        <w:rPr>
          <w:rFonts w:ascii="Arial" w:hAnsi="Arial" w:cs="Arial"/>
          <w:b/>
          <w:sz w:val="20"/>
          <w:szCs w:val="20"/>
        </w:rPr>
      </w:pPr>
    </w:p>
    <w:p w14:paraId="4D1DDD68" w14:textId="4B034096" w:rsidR="003E6C06" w:rsidRDefault="003E6C06" w:rsidP="003E6C06">
      <w:pPr>
        <w:pStyle w:val="BodyText0"/>
        <w:ind w:left="1260" w:hanging="1260"/>
        <w:rPr>
          <w:rFonts w:ascii="Arial" w:hAnsi="Arial" w:cs="Arial"/>
        </w:rPr>
      </w:pPr>
      <w:r w:rsidRPr="00E328E1">
        <w:rPr>
          <w:rFonts w:ascii="Arial" w:hAnsi="Arial" w:cs="Arial"/>
          <w:b/>
        </w:rPr>
        <w:t>WHAT:</w:t>
      </w:r>
      <w:r w:rsidRPr="00E328E1">
        <w:rPr>
          <w:rFonts w:ascii="Arial" w:hAnsi="Arial" w:cs="Arial"/>
        </w:rPr>
        <w:t xml:space="preserve"> </w:t>
      </w:r>
      <w:r w:rsidRPr="00E328E1">
        <w:rPr>
          <w:rFonts w:ascii="Arial" w:hAnsi="Arial" w:cs="Arial"/>
        </w:rPr>
        <w:tab/>
      </w:r>
      <w:r>
        <w:rPr>
          <w:rFonts w:ascii="Arial" w:hAnsi="Arial" w:cs="Arial"/>
        </w:rPr>
        <w:t xml:space="preserve">Northwestern Mutual – </w:t>
      </w:r>
      <w:r w:rsidR="00E52F31">
        <w:rPr>
          <w:rFonts w:ascii="Arial" w:hAnsi="Arial" w:cs="Arial"/>
          <w:b/>
          <w:highlight w:val="yellow"/>
        </w:rPr>
        <w:t>[</w:t>
      </w:r>
      <w:r w:rsidRPr="00D219CD">
        <w:rPr>
          <w:rFonts w:ascii="Arial" w:hAnsi="Arial" w:cs="Arial"/>
          <w:b/>
          <w:highlight w:val="yellow"/>
        </w:rPr>
        <w:t>OFFICE NAME</w:t>
      </w:r>
      <w:r w:rsidR="00E52F31">
        <w:rPr>
          <w:rFonts w:ascii="Arial" w:hAnsi="Arial" w:cs="Arial"/>
          <w:b/>
        </w:rPr>
        <w:t>]</w:t>
      </w:r>
      <w:r>
        <w:rPr>
          <w:rFonts w:ascii="Arial" w:hAnsi="Arial" w:cs="Arial"/>
        </w:rPr>
        <w:t xml:space="preserve"> will raise funds for ALSF, contributing to the more than $</w:t>
      </w:r>
      <w:proofErr w:type="gramStart"/>
      <w:r w:rsidRPr="00D33916">
        <w:rPr>
          <w:rFonts w:ascii="Arial" w:hAnsi="Arial" w:cs="Arial"/>
          <w:b/>
          <w:highlight w:val="yellow"/>
        </w:rPr>
        <w:t>XXX,XXX</w:t>
      </w:r>
      <w:proofErr w:type="gramEnd"/>
      <w:r>
        <w:rPr>
          <w:rFonts w:ascii="Arial" w:hAnsi="Arial" w:cs="Arial"/>
        </w:rPr>
        <w:t xml:space="preserve"> the office has raised since dedicating philanthropic efforts to pediatric cancer. Since 2000, ALSF has strived to live out its mission of empowering individuals to fight childhood cancer, one cup of lemonade at a time.</w:t>
      </w:r>
    </w:p>
    <w:p w14:paraId="0DC3BCE5" w14:textId="2638D84F" w:rsidR="003E6C06" w:rsidRDefault="003E6C06" w:rsidP="003E6C06">
      <w:pPr>
        <w:pStyle w:val="BodyText0"/>
        <w:ind w:left="1260" w:hanging="1260"/>
        <w:rPr>
          <w:rFonts w:ascii="Arial" w:hAnsi="Arial" w:cs="Arial"/>
        </w:rPr>
      </w:pPr>
      <w:r>
        <w:rPr>
          <w:rFonts w:ascii="Arial" w:hAnsi="Arial" w:cs="Arial"/>
          <w:b/>
        </w:rPr>
        <w:tab/>
      </w:r>
      <w:r>
        <w:rPr>
          <w:rFonts w:ascii="Arial" w:hAnsi="Arial" w:cs="Arial"/>
        </w:rPr>
        <w:t xml:space="preserve">Northwestern Mutual – </w:t>
      </w:r>
      <w:r w:rsidR="00E52F31">
        <w:rPr>
          <w:rFonts w:ascii="Arial" w:hAnsi="Arial" w:cs="Arial"/>
          <w:b/>
          <w:highlight w:val="yellow"/>
        </w:rPr>
        <w:t>[</w:t>
      </w:r>
      <w:r w:rsidRPr="00D219CD">
        <w:rPr>
          <w:rFonts w:ascii="Arial" w:hAnsi="Arial" w:cs="Arial"/>
          <w:b/>
          <w:highlight w:val="yellow"/>
        </w:rPr>
        <w:t>OFFICE NAME</w:t>
      </w:r>
      <w:r w:rsidR="00E52F31">
        <w:rPr>
          <w:rFonts w:ascii="Arial" w:hAnsi="Arial" w:cs="Arial"/>
          <w:b/>
        </w:rPr>
        <w:t>]</w:t>
      </w:r>
      <w:r>
        <w:rPr>
          <w:rFonts w:ascii="Arial" w:hAnsi="Arial" w:cs="Arial"/>
        </w:rPr>
        <w:t xml:space="preserve"> has provided </w:t>
      </w:r>
      <w:r w:rsidR="00E52F31">
        <w:rPr>
          <w:rFonts w:ascii="Arial" w:hAnsi="Arial" w:cs="Arial"/>
          <w:b/>
          <w:highlight w:val="yellow"/>
        </w:rPr>
        <w:t>[</w:t>
      </w:r>
      <w:r w:rsidRPr="00D219CD">
        <w:rPr>
          <w:rFonts w:ascii="Arial" w:hAnsi="Arial" w:cs="Arial"/>
          <w:b/>
          <w:highlight w:val="yellow"/>
        </w:rPr>
        <w:t>BACKGROUND ON PREVIOUS CHILDHOOD CANCER EFFORTS OF OFFICE</w:t>
      </w:r>
      <w:r w:rsidR="00E52F31">
        <w:rPr>
          <w:rFonts w:ascii="Arial" w:hAnsi="Arial" w:cs="Arial"/>
          <w:b/>
        </w:rPr>
        <w:t>]</w:t>
      </w:r>
      <w:r>
        <w:rPr>
          <w:rFonts w:ascii="Arial" w:hAnsi="Arial" w:cs="Arial"/>
        </w:rPr>
        <w:t>.</w:t>
      </w:r>
    </w:p>
    <w:p w14:paraId="29325610" w14:textId="493802AF" w:rsidR="003E6C06" w:rsidRPr="00E328E1" w:rsidRDefault="003E6C06" w:rsidP="003E6C06">
      <w:pPr>
        <w:pStyle w:val="BodyText0"/>
        <w:ind w:left="1260" w:hanging="1260"/>
        <w:rPr>
          <w:rFonts w:ascii="Arial" w:hAnsi="Arial" w:cs="Arial"/>
        </w:rPr>
      </w:pPr>
      <w:r>
        <w:rPr>
          <w:rFonts w:ascii="Arial" w:hAnsi="Arial" w:cs="Arial"/>
        </w:rPr>
        <w:tab/>
        <w:t xml:space="preserve">Through </w:t>
      </w:r>
      <w:r w:rsidRPr="00E52F31">
        <w:rPr>
          <w:rFonts w:ascii="Arial" w:hAnsi="Arial" w:cs="Arial"/>
          <w:b/>
          <w:bCs/>
        </w:rPr>
        <w:t>[</w:t>
      </w:r>
      <w:r w:rsidR="00E52F31" w:rsidRPr="00E52F31">
        <w:rPr>
          <w:rFonts w:ascii="Arial" w:hAnsi="Arial" w:cs="Arial"/>
          <w:b/>
          <w:bCs/>
        </w:rPr>
        <w:t>Event Name</w:t>
      </w:r>
      <w:r w:rsidRPr="00E52F31">
        <w:rPr>
          <w:rFonts w:ascii="Arial" w:hAnsi="Arial" w:cs="Arial"/>
          <w:b/>
          <w:bCs/>
        </w:rPr>
        <w:t>],</w:t>
      </w:r>
      <w:r>
        <w:rPr>
          <w:rFonts w:ascii="Arial" w:hAnsi="Arial" w:cs="Arial"/>
        </w:rPr>
        <w:t xml:space="preserve"> Northwestern Mutual – </w:t>
      </w:r>
      <w:r w:rsidR="00E52F31">
        <w:rPr>
          <w:rFonts w:ascii="Arial" w:hAnsi="Arial" w:cs="Arial"/>
          <w:b/>
          <w:highlight w:val="yellow"/>
        </w:rPr>
        <w:t>[</w:t>
      </w:r>
      <w:r w:rsidRPr="00D219CD">
        <w:rPr>
          <w:rFonts w:ascii="Arial" w:hAnsi="Arial" w:cs="Arial"/>
          <w:b/>
          <w:highlight w:val="yellow"/>
        </w:rPr>
        <w:t>OFFICE NAME</w:t>
      </w:r>
      <w:r w:rsidR="00E52F31">
        <w:rPr>
          <w:rFonts w:ascii="Arial" w:hAnsi="Arial" w:cs="Arial"/>
          <w:b/>
        </w:rPr>
        <w:t>]</w:t>
      </w:r>
      <w:r>
        <w:rPr>
          <w:rFonts w:ascii="Arial" w:hAnsi="Arial" w:cs="Arial"/>
        </w:rPr>
        <w:t xml:space="preserve"> strives to help children experience the joy of life while supporting researchers in taking a step closer to finding </w:t>
      </w:r>
      <w:r w:rsidR="00E52F31">
        <w:rPr>
          <w:rFonts w:ascii="Arial" w:hAnsi="Arial" w:cs="Arial"/>
        </w:rPr>
        <w:t>a</w:t>
      </w:r>
      <w:r>
        <w:rPr>
          <w:rFonts w:ascii="Arial" w:hAnsi="Arial" w:cs="Arial"/>
        </w:rPr>
        <w:t xml:space="preserve"> cure for cancer. </w:t>
      </w:r>
    </w:p>
    <w:p w14:paraId="0B1C787C" w14:textId="77777777" w:rsidR="003E6C06" w:rsidRPr="00E328E1" w:rsidRDefault="003E6C06" w:rsidP="003E6C06">
      <w:pPr>
        <w:spacing w:after="0" w:line="240" w:lineRule="auto"/>
        <w:rPr>
          <w:rFonts w:ascii="Arial" w:hAnsi="Arial" w:cs="Arial"/>
          <w:sz w:val="20"/>
          <w:szCs w:val="20"/>
        </w:rPr>
      </w:pPr>
    </w:p>
    <w:p w14:paraId="5E46EA43" w14:textId="77777777" w:rsidR="003E6C06" w:rsidRPr="00D219CD" w:rsidRDefault="003E6C06" w:rsidP="003E6C06">
      <w:pPr>
        <w:spacing w:after="0" w:line="240" w:lineRule="auto"/>
        <w:ind w:left="1260" w:hanging="1260"/>
        <w:rPr>
          <w:rFonts w:ascii="Arial" w:hAnsi="Arial" w:cs="Arial"/>
          <w:b/>
          <w:sz w:val="20"/>
          <w:szCs w:val="20"/>
          <w:highlight w:val="yellow"/>
          <w:shd w:val="clear" w:color="auto" w:fill="FFFFFF"/>
        </w:rPr>
      </w:pPr>
      <w:r w:rsidRPr="00E328E1">
        <w:rPr>
          <w:rFonts w:ascii="Arial" w:hAnsi="Arial" w:cs="Arial"/>
          <w:b/>
          <w:sz w:val="20"/>
          <w:szCs w:val="20"/>
        </w:rPr>
        <w:t>WHERE:</w:t>
      </w:r>
      <w:r w:rsidRPr="00E328E1">
        <w:rPr>
          <w:rFonts w:ascii="Arial" w:hAnsi="Arial" w:cs="Arial"/>
          <w:sz w:val="20"/>
          <w:szCs w:val="20"/>
        </w:rPr>
        <w:tab/>
      </w:r>
      <w:r w:rsidRPr="00D219CD">
        <w:rPr>
          <w:rFonts w:ascii="Arial" w:hAnsi="Arial" w:cs="Arial"/>
          <w:b/>
          <w:sz w:val="20"/>
          <w:szCs w:val="20"/>
          <w:highlight w:val="yellow"/>
          <w:shd w:val="clear" w:color="auto" w:fill="FFFFFF"/>
        </w:rPr>
        <w:t xml:space="preserve">LOCATION </w:t>
      </w:r>
      <w:r w:rsidRPr="00D219CD">
        <w:rPr>
          <w:rFonts w:ascii="Arial" w:hAnsi="Arial" w:cs="Arial"/>
          <w:b/>
          <w:sz w:val="20"/>
          <w:szCs w:val="20"/>
          <w:highlight w:val="yellow"/>
        </w:rPr>
        <w:br/>
      </w:r>
      <w:r w:rsidRPr="00D219CD">
        <w:rPr>
          <w:rFonts w:ascii="Arial" w:hAnsi="Arial" w:cs="Arial"/>
          <w:b/>
          <w:sz w:val="20"/>
          <w:szCs w:val="20"/>
          <w:highlight w:val="yellow"/>
          <w:shd w:val="clear" w:color="auto" w:fill="FFFFFF"/>
        </w:rPr>
        <w:t>ADDRESS</w:t>
      </w:r>
    </w:p>
    <w:p w14:paraId="6195F58A" w14:textId="77777777" w:rsidR="003E6C06" w:rsidRPr="00D219CD" w:rsidRDefault="003E6C06" w:rsidP="003E6C06">
      <w:pPr>
        <w:spacing w:after="0" w:line="240" w:lineRule="auto"/>
        <w:ind w:left="1260" w:hanging="1260"/>
        <w:rPr>
          <w:rFonts w:ascii="Arial" w:hAnsi="Arial" w:cs="Arial"/>
          <w:b/>
          <w:sz w:val="20"/>
          <w:szCs w:val="20"/>
        </w:rPr>
      </w:pPr>
      <w:r w:rsidRPr="00D219CD">
        <w:rPr>
          <w:rFonts w:ascii="Arial" w:hAnsi="Arial" w:cs="Arial"/>
          <w:b/>
          <w:sz w:val="20"/>
          <w:szCs w:val="20"/>
          <w:highlight w:val="yellow"/>
        </w:rPr>
        <w:tab/>
        <w:t>CITY, STATE, ZIP CODE</w:t>
      </w:r>
      <w:r w:rsidRPr="00D219CD">
        <w:rPr>
          <w:rFonts w:ascii="Arial" w:hAnsi="Arial" w:cs="Arial"/>
          <w:b/>
          <w:sz w:val="20"/>
          <w:szCs w:val="20"/>
          <w:shd w:val="clear" w:color="auto" w:fill="FFFFFF"/>
        </w:rPr>
        <w:t xml:space="preserve"> </w:t>
      </w:r>
    </w:p>
    <w:p w14:paraId="50F989DF" w14:textId="77777777" w:rsidR="003E6C06" w:rsidRPr="00E328E1" w:rsidRDefault="003E6C06" w:rsidP="003E6C06">
      <w:pPr>
        <w:spacing w:after="0" w:line="240" w:lineRule="auto"/>
        <w:rPr>
          <w:rFonts w:ascii="Arial" w:hAnsi="Arial" w:cs="Arial"/>
          <w:sz w:val="20"/>
          <w:szCs w:val="20"/>
        </w:rPr>
      </w:pPr>
    </w:p>
    <w:p w14:paraId="102B0895" w14:textId="77777777" w:rsidR="003E6C06" w:rsidRPr="00930881" w:rsidRDefault="003E6C06" w:rsidP="003E6C06">
      <w:pPr>
        <w:tabs>
          <w:tab w:val="left" w:pos="1260"/>
        </w:tabs>
        <w:spacing w:after="0" w:line="240" w:lineRule="auto"/>
        <w:rPr>
          <w:rFonts w:ascii="Arial" w:hAnsi="Arial" w:cs="Arial"/>
          <w:sz w:val="20"/>
          <w:szCs w:val="20"/>
        </w:rPr>
      </w:pPr>
      <w:r w:rsidRPr="00E328E1">
        <w:rPr>
          <w:rFonts w:ascii="Arial" w:hAnsi="Arial" w:cs="Arial"/>
          <w:b/>
          <w:sz w:val="20"/>
          <w:szCs w:val="20"/>
        </w:rPr>
        <w:t>WHEN:</w:t>
      </w:r>
      <w:r w:rsidRPr="00E328E1">
        <w:rPr>
          <w:rFonts w:ascii="Arial" w:hAnsi="Arial" w:cs="Arial"/>
          <w:sz w:val="20"/>
          <w:szCs w:val="20"/>
        </w:rPr>
        <w:t xml:space="preserve">  </w:t>
      </w:r>
      <w:r w:rsidRPr="00E328E1">
        <w:rPr>
          <w:rFonts w:ascii="Arial" w:hAnsi="Arial" w:cs="Arial"/>
          <w:sz w:val="20"/>
          <w:szCs w:val="20"/>
        </w:rPr>
        <w:tab/>
      </w:r>
      <w:r w:rsidRPr="00D219CD">
        <w:rPr>
          <w:rFonts w:ascii="Arial" w:hAnsi="Arial" w:cs="Arial"/>
          <w:b/>
          <w:sz w:val="20"/>
          <w:szCs w:val="20"/>
          <w:highlight w:val="yellow"/>
        </w:rPr>
        <w:t>DAY OF WEEK, MONTH/DATE, TIME (AM/PM) (TIME ZONE)</w:t>
      </w:r>
      <w:r w:rsidRPr="00930881">
        <w:rPr>
          <w:rFonts w:ascii="Arial" w:hAnsi="Arial" w:cs="Arial"/>
          <w:sz w:val="20"/>
          <w:szCs w:val="20"/>
        </w:rPr>
        <w:t xml:space="preserve">  </w:t>
      </w:r>
    </w:p>
    <w:p w14:paraId="5DF4E410" w14:textId="77777777" w:rsidR="003E6C06" w:rsidRPr="00E328E1" w:rsidRDefault="003E6C06" w:rsidP="003E6C06">
      <w:pPr>
        <w:spacing w:after="0" w:line="240" w:lineRule="auto"/>
        <w:rPr>
          <w:rFonts w:ascii="Arial" w:hAnsi="Arial" w:cs="Arial"/>
          <w:sz w:val="20"/>
          <w:szCs w:val="20"/>
        </w:rPr>
      </w:pPr>
    </w:p>
    <w:p w14:paraId="16DE32E6" w14:textId="77777777" w:rsidR="003E6C06" w:rsidRDefault="003E6C06" w:rsidP="003E6C06">
      <w:pPr>
        <w:spacing w:after="0" w:line="240" w:lineRule="auto"/>
        <w:ind w:left="1260" w:hanging="1260"/>
        <w:rPr>
          <w:rStyle w:val="ms-rtecustom-bodycopy1"/>
          <w:sz w:val="20"/>
          <w:szCs w:val="20"/>
        </w:rPr>
      </w:pPr>
      <w:r w:rsidRPr="00E328E1">
        <w:rPr>
          <w:rFonts w:ascii="Arial" w:hAnsi="Arial" w:cs="Arial"/>
          <w:b/>
          <w:sz w:val="20"/>
          <w:szCs w:val="20"/>
        </w:rPr>
        <w:t>WHY:</w:t>
      </w:r>
      <w:r w:rsidRPr="00E328E1">
        <w:rPr>
          <w:rFonts w:ascii="Arial" w:hAnsi="Arial" w:cs="Arial"/>
          <w:sz w:val="20"/>
          <w:szCs w:val="20"/>
        </w:rPr>
        <w:t xml:space="preserve">  </w:t>
      </w:r>
      <w:r w:rsidRPr="00E328E1">
        <w:rPr>
          <w:rFonts w:ascii="Arial" w:hAnsi="Arial" w:cs="Arial"/>
          <w:sz w:val="20"/>
          <w:szCs w:val="20"/>
        </w:rPr>
        <w:tab/>
      </w:r>
      <w:r>
        <w:rPr>
          <w:rStyle w:val="ms-rtecustom-bodycopy1"/>
          <w:sz w:val="20"/>
          <w:szCs w:val="20"/>
        </w:rPr>
        <w:t xml:space="preserve">Cancer remains the </w:t>
      </w:r>
      <w:hyperlink r:id="rId19" w:history="1">
        <w:r>
          <w:rPr>
            <w:rStyle w:val="Hyperlink"/>
            <w:rFonts w:ascii="Arial" w:hAnsi="Arial" w:cs="Arial"/>
            <w:sz w:val="20"/>
            <w:szCs w:val="20"/>
          </w:rPr>
          <w:t>leading cause of death</w:t>
        </w:r>
      </w:hyperlink>
      <w:r>
        <w:rPr>
          <w:rStyle w:val="ms-rtecustom-bodycopy1"/>
          <w:sz w:val="20"/>
          <w:szCs w:val="20"/>
        </w:rPr>
        <w:t xml:space="preserve"> </w:t>
      </w:r>
      <w:r>
        <w:rPr>
          <w:rFonts w:ascii="Arial" w:hAnsi="Arial" w:cs="Arial"/>
          <w:sz w:val="20"/>
          <w:szCs w:val="20"/>
        </w:rPr>
        <w:t xml:space="preserve">by disease past infancy among children in the United States, </w:t>
      </w:r>
      <w:r>
        <w:rPr>
          <w:rStyle w:val="ms-rtecustom-bodycopy1"/>
          <w:sz w:val="20"/>
          <w:szCs w:val="20"/>
        </w:rPr>
        <w:t xml:space="preserve">yet childhood cancer research and services are vastly and consistently underfunded. Through Northwestern Mutual’s Childhood Cancer Program, it has donated more than $50 million and funded more than 600,000 hours of research since 2012. </w:t>
      </w:r>
    </w:p>
    <w:p w14:paraId="65536969" w14:textId="77777777" w:rsidR="003E6C06" w:rsidRDefault="003E6C06" w:rsidP="003E6C06">
      <w:pPr>
        <w:spacing w:after="0" w:line="240" w:lineRule="auto"/>
        <w:ind w:left="1260" w:hanging="1260"/>
        <w:rPr>
          <w:rFonts w:ascii="Arial" w:hAnsi="Arial" w:cs="Arial"/>
          <w:sz w:val="20"/>
          <w:szCs w:val="20"/>
        </w:rPr>
      </w:pPr>
    </w:p>
    <w:p w14:paraId="4BFFC267" w14:textId="77777777" w:rsidR="003E6C06" w:rsidRPr="00E328E1" w:rsidRDefault="003E6C06" w:rsidP="003E6C06">
      <w:pPr>
        <w:spacing w:after="0" w:line="240" w:lineRule="auto"/>
        <w:ind w:left="1260" w:hanging="1260"/>
        <w:rPr>
          <w:rFonts w:ascii="Arial" w:hAnsi="Arial" w:cs="Arial"/>
          <w:sz w:val="20"/>
          <w:szCs w:val="20"/>
        </w:rPr>
        <w:sectPr w:rsidR="003E6C06" w:rsidRPr="00E328E1" w:rsidSect="003E6C06">
          <w:headerReference w:type="default" r:id="rId20"/>
          <w:headerReference w:type="first" r:id="rId21"/>
          <w:type w:val="continuous"/>
          <w:pgSz w:w="12240" w:h="15840"/>
          <w:pgMar w:top="1440" w:right="1080" w:bottom="1440" w:left="1080" w:header="720" w:footer="720" w:gutter="0"/>
          <w:cols w:space="720"/>
          <w:titlePg/>
          <w:docGrid w:linePitch="360"/>
        </w:sectPr>
      </w:pPr>
      <w:r>
        <w:rPr>
          <w:rFonts w:ascii="Arial" w:hAnsi="Arial" w:cs="Arial"/>
          <w:sz w:val="20"/>
          <w:szCs w:val="20"/>
        </w:rPr>
        <w:tab/>
        <w:t xml:space="preserve"> </w:t>
      </w:r>
    </w:p>
    <w:p w14:paraId="2DD1BA6B" w14:textId="77777777" w:rsidR="003E6C06" w:rsidRPr="00E328E1" w:rsidRDefault="003E6C06" w:rsidP="003E6C06">
      <w:pPr>
        <w:pStyle w:val="NormalWeb"/>
        <w:shd w:val="clear" w:color="auto" w:fill="FFFFFF"/>
        <w:spacing w:before="0" w:beforeAutospacing="0" w:after="0" w:afterAutospacing="0"/>
        <w:rPr>
          <w:rFonts w:ascii="Arial" w:hAnsi="Arial" w:cs="Arial"/>
          <w:sz w:val="20"/>
          <w:szCs w:val="20"/>
        </w:rPr>
        <w:sectPr w:rsidR="003E6C06" w:rsidRPr="00E328E1" w:rsidSect="00C62FD3">
          <w:type w:val="continuous"/>
          <w:pgSz w:w="12240" w:h="15840"/>
          <w:pgMar w:top="1440" w:right="1080" w:bottom="1440" w:left="1080" w:header="720" w:footer="720" w:gutter="0"/>
          <w:cols w:num="2" w:space="720"/>
          <w:titlePg/>
          <w:docGrid w:linePitch="360"/>
        </w:sectPr>
      </w:pPr>
    </w:p>
    <w:p w14:paraId="61E95BE8" w14:textId="77777777" w:rsidR="003E6C06" w:rsidRPr="00E328E1" w:rsidRDefault="003E6C06" w:rsidP="003E6C06">
      <w:pPr>
        <w:spacing w:after="0" w:line="240" w:lineRule="auto"/>
        <w:rPr>
          <w:rFonts w:ascii="Arial" w:hAnsi="Arial" w:cs="Arial"/>
          <w:b/>
          <w:sz w:val="20"/>
          <w:szCs w:val="20"/>
        </w:rPr>
      </w:pPr>
      <w:r w:rsidRPr="00E328E1">
        <w:rPr>
          <w:rFonts w:ascii="Arial" w:hAnsi="Arial" w:cs="Arial"/>
          <w:b/>
          <w:sz w:val="20"/>
          <w:szCs w:val="20"/>
        </w:rPr>
        <w:t>CONTACTS:</w:t>
      </w:r>
    </w:p>
    <w:p w14:paraId="5077C698" w14:textId="77777777" w:rsidR="003E6C06" w:rsidRPr="00E328E1" w:rsidRDefault="003E6C06" w:rsidP="003E6C06">
      <w:pPr>
        <w:spacing w:after="0" w:line="240" w:lineRule="auto"/>
        <w:rPr>
          <w:rFonts w:ascii="Arial" w:hAnsi="Arial" w:cs="Arial"/>
          <w:sz w:val="20"/>
          <w:szCs w:val="20"/>
        </w:rPr>
      </w:pPr>
    </w:p>
    <w:p w14:paraId="1E0AA3F7" w14:textId="77777777" w:rsidR="003E6C06" w:rsidRPr="00E328E1" w:rsidRDefault="003E6C06" w:rsidP="003E6C06">
      <w:pPr>
        <w:spacing w:after="0" w:line="240" w:lineRule="auto"/>
        <w:rPr>
          <w:rFonts w:ascii="Arial" w:hAnsi="Arial" w:cs="Arial"/>
          <w:b/>
          <w:sz w:val="20"/>
          <w:szCs w:val="20"/>
        </w:rPr>
      </w:pPr>
      <w:r w:rsidRPr="00E328E1">
        <w:rPr>
          <w:rFonts w:ascii="Arial" w:hAnsi="Arial" w:cs="Arial"/>
          <w:b/>
          <w:sz w:val="20"/>
          <w:szCs w:val="20"/>
        </w:rPr>
        <w:t xml:space="preserve">ON-SITE CONTACT: </w:t>
      </w:r>
    </w:p>
    <w:p w14:paraId="1941000B" w14:textId="54F41412" w:rsidR="003E6C06" w:rsidRPr="00D219CD" w:rsidRDefault="00E52F31" w:rsidP="003E6C06">
      <w:pPr>
        <w:spacing w:after="0" w:line="240" w:lineRule="auto"/>
        <w:rPr>
          <w:rFonts w:ascii="Arial" w:hAnsi="Arial" w:cs="Arial"/>
          <w:b/>
          <w:sz w:val="20"/>
          <w:szCs w:val="20"/>
          <w:highlight w:val="yellow"/>
        </w:rPr>
      </w:pPr>
      <w:r>
        <w:rPr>
          <w:rFonts w:ascii="Arial" w:hAnsi="Arial" w:cs="Arial"/>
          <w:b/>
          <w:sz w:val="20"/>
          <w:szCs w:val="20"/>
          <w:highlight w:val="yellow"/>
        </w:rPr>
        <w:t>[</w:t>
      </w:r>
      <w:r w:rsidR="003E6C06" w:rsidRPr="00D219CD">
        <w:rPr>
          <w:rFonts w:ascii="Arial" w:hAnsi="Arial" w:cs="Arial"/>
          <w:b/>
          <w:sz w:val="20"/>
          <w:szCs w:val="20"/>
          <w:highlight w:val="yellow"/>
        </w:rPr>
        <w:t>NAME</w:t>
      </w:r>
      <w:r>
        <w:rPr>
          <w:rFonts w:ascii="Arial" w:hAnsi="Arial" w:cs="Arial"/>
          <w:b/>
          <w:sz w:val="20"/>
          <w:szCs w:val="20"/>
          <w:highlight w:val="yellow"/>
        </w:rPr>
        <w:t>]</w:t>
      </w:r>
      <w:r w:rsidR="003E6C06" w:rsidRPr="00D219CD">
        <w:rPr>
          <w:rFonts w:ascii="Arial" w:hAnsi="Arial" w:cs="Arial"/>
          <w:b/>
          <w:sz w:val="20"/>
          <w:szCs w:val="20"/>
          <w:highlight w:val="yellow"/>
        </w:rPr>
        <w:t xml:space="preserve">, Northwestern Mutual – </w:t>
      </w:r>
      <w:r>
        <w:rPr>
          <w:rFonts w:ascii="Arial" w:hAnsi="Arial" w:cs="Arial"/>
          <w:b/>
          <w:sz w:val="20"/>
          <w:szCs w:val="20"/>
          <w:highlight w:val="yellow"/>
        </w:rPr>
        <w:t>[</w:t>
      </w:r>
      <w:r w:rsidR="003E6C06" w:rsidRPr="00D219CD">
        <w:rPr>
          <w:rFonts w:ascii="Arial" w:hAnsi="Arial" w:cs="Arial"/>
          <w:b/>
          <w:sz w:val="20"/>
          <w:szCs w:val="20"/>
          <w:highlight w:val="yellow"/>
        </w:rPr>
        <w:t>OFFICE NAME</w:t>
      </w:r>
      <w:r>
        <w:rPr>
          <w:rFonts w:ascii="Arial" w:hAnsi="Arial" w:cs="Arial"/>
          <w:b/>
          <w:sz w:val="20"/>
          <w:szCs w:val="20"/>
          <w:highlight w:val="yellow"/>
        </w:rPr>
        <w:t>]</w:t>
      </w:r>
    </w:p>
    <w:p w14:paraId="6DAB5A25" w14:textId="77777777" w:rsidR="003E6C06" w:rsidRPr="00D219CD" w:rsidRDefault="003E6C06" w:rsidP="003E6C06">
      <w:pPr>
        <w:spacing w:after="0" w:line="240" w:lineRule="auto"/>
        <w:rPr>
          <w:rFonts w:ascii="Arial" w:hAnsi="Arial" w:cs="Arial"/>
          <w:b/>
          <w:sz w:val="20"/>
          <w:szCs w:val="20"/>
          <w:highlight w:val="yellow"/>
        </w:rPr>
      </w:pPr>
      <w:r w:rsidRPr="00D219CD">
        <w:rPr>
          <w:rFonts w:ascii="Arial" w:hAnsi="Arial" w:cs="Arial"/>
          <w:b/>
          <w:sz w:val="20"/>
          <w:szCs w:val="20"/>
          <w:highlight w:val="yellow"/>
        </w:rPr>
        <w:t>XXX-XXX-</w:t>
      </w:r>
      <w:proofErr w:type="gramStart"/>
      <w:r w:rsidRPr="00D219CD">
        <w:rPr>
          <w:rFonts w:ascii="Arial" w:hAnsi="Arial" w:cs="Arial"/>
          <w:b/>
          <w:sz w:val="20"/>
          <w:szCs w:val="20"/>
          <w:highlight w:val="yellow"/>
        </w:rPr>
        <w:t>XXXX;</w:t>
      </w:r>
      <w:proofErr w:type="gramEnd"/>
      <w:r w:rsidRPr="00D219CD">
        <w:rPr>
          <w:rFonts w:ascii="Arial" w:hAnsi="Arial" w:cs="Arial"/>
          <w:b/>
          <w:sz w:val="20"/>
          <w:szCs w:val="20"/>
          <w:highlight w:val="yellow"/>
        </w:rPr>
        <w:t xml:space="preserve"> </w:t>
      </w:r>
    </w:p>
    <w:p w14:paraId="61AE2777" w14:textId="30784A3C" w:rsidR="003E6C06" w:rsidRPr="00D219CD" w:rsidRDefault="00E52F31" w:rsidP="003E6C06">
      <w:pPr>
        <w:spacing w:after="0" w:line="240" w:lineRule="auto"/>
        <w:rPr>
          <w:rFonts w:ascii="Arial" w:hAnsi="Arial" w:cs="Arial"/>
          <w:b/>
          <w:sz w:val="20"/>
        </w:rPr>
      </w:pPr>
      <w:r>
        <w:rPr>
          <w:rFonts w:ascii="Arial" w:hAnsi="Arial" w:cs="Arial"/>
          <w:b/>
          <w:sz w:val="20"/>
          <w:highlight w:val="yellow"/>
        </w:rPr>
        <w:t>[</w:t>
      </w:r>
      <w:r w:rsidR="003E6C06" w:rsidRPr="00D219CD">
        <w:rPr>
          <w:rFonts w:ascii="Arial" w:hAnsi="Arial" w:cs="Arial"/>
          <w:b/>
          <w:sz w:val="20"/>
          <w:highlight w:val="yellow"/>
        </w:rPr>
        <w:t>NORTHWESTERN MUTUAL EMAIL</w:t>
      </w:r>
      <w:r>
        <w:rPr>
          <w:rFonts w:ascii="Arial" w:hAnsi="Arial" w:cs="Arial"/>
          <w:b/>
          <w:sz w:val="20"/>
        </w:rPr>
        <w:t>]</w:t>
      </w:r>
      <w:r w:rsidR="003E6C06" w:rsidRPr="00D219CD">
        <w:rPr>
          <w:rFonts w:ascii="Arial" w:hAnsi="Arial" w:cs="Arial"/>
          <w:b/>
          <w:sz w:val="20"/>
        </w:rPr>
        <w:t xml:space="preserve"> </w:t>
      </w:r>
    </w:p>
    <w:p w14:paraId="712CDAF7" w14:textId="77777777" w:rsidR="003E6C06" w:rsidRPr="007C7B60" w:rsidRDefault="003E6C06" w:rsidP="003E6C06">
      <w:pPr>
        <w:spacing w:after="0" w:line="240" w:lineRule="auto"/>
        <w:rPr>
          <w:rFonts w:ascii="Arial" w:hAnsi="Arial" w:cs="Arial"/>
          <w:sz w:val="20"/>
          <w:szCs w:val="20"/>
        </w:rPr>
      </w:pPr>
    </w:p>
    <w:p w14:paraId="05F767CA" w14:textId="7F555984" w:rsidR="003E6C06" w:rsidRDefault="003E6C06" w:rsidP="003E6C06">
      <w:pPr>
        <w:pStyle w:val="BodyText"/>
      </w:pPr>
    </w:p>
    <w:p w14:paraId="08581272" w14:textId="77777777" w:rsidR="003E6C06" w:rsidRDefault="003E6C06" w:rsidP="003E6C06">
      <w:pPr>
        <w:pStyle w:val="BodyText"/>
      </w:pPr>
    </w:p>
    <w:sectPr w:rsidR="003E6C06" w:rsidSect="008E3D34">
      <w:headerReference w:type="default" r:id="rId22"/>
      <w:footerReference w:type="default" r:id="rId23"/>
      <w:headerReference w:type="first" r:id="rId24"/>
      <w:footerReference w:type="first" r:id="rId25"/>
      <w:type w:val="continuous"/>
      <w:pgSz w:w="12240" w:h="15840" w:code="1"/>
      <w:pgMar w:top="990" w:right="1296" w:bottom="1440" w:left="1296" w:header="720" w:footer="50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C4F6" w14:textId="77777777" w:rsidR="002F060D" w:rsidRDefault="002F060D" w:rsidP="005B1DE9">
      <w:pPr>
        <w:spacing w:after="0" w:line="240" w:lineRule="auto"/>
      </w:pPr>
      <w:r>
        <w:separator/>
      </w:r>
    </w:p>
  </w:endnote>
  <w:endnote w:type="continuationSeparator" w:id="0">
    <w:p w14:paraId="2C034326" w14:textId="77777777" w:rsidR="002F060D" w:rsidRDefault="002F060D" w:rsidP="005B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14727"/>
      <w:docPartObj>
        <w:docPartGallery w:val="Page Numbers (Bottom of Page)"/>
        <w:docPartUnique/>
      </w:docPartObj>
    </w:sdtPr>
    <w:sdtEndPr/>
    <w:sdtContent>
      <w:sdt>
        <w:sdtPr>
          <w:id w:val="-779958200"/>
          <w:docPartObj>
            <w:docPartGallery w:val="Page Numbers (Top of Page)"/>
            <w:docPartUnique/>
          </w:docPartObj>
        </w:sdtPr>
        <w:sdtEndPr/>
        <w:sdtContent>
          <w:p w14:paraId="4E016209" w14:textId="77777777" w:rsidR="008755F7" w:rsidRDefault="0019539A" w:rsidP="003A54D4">
            <w:pPr>
              <w:pStyle w:val="Footer"/>
              <w:jc w:val="left"/>
            </w:pPr>
            <w:r>
              <w:rPr>
                <w:rFonts w:cs="Arial"/>
                <w:noProof/>
                <w:color w:val="4A4A4A"/>
                <w:position w:val="-50"/>
                <w:szCs w:val="18"/>
              </w:rPr>
              <w:drawing>
                <wp:anchor distT="0" distB="0" distL="114300" distR="114300" simplePos="0" relativeHeight="251659264" behindDoc="0" locked="0" layoutInCell="1" allowOverlap="1" wp14:anchorId="43FD581B" wp14:editId="6929E510">
                  <wp:simplePos x="0" y="0"/>
                  <wp:positionH relativeFrom="column">
                    <wp:posOffset>3887063</wp:posOffset>
                  </wp:positionH>
                  <wp:positionV relativeFrom="paragraph">
                    <wp:posOffset>-152588</wp:posOffset>
                  </wp:positionV>
                  <wp:extent cx="2542032" cy="301752"/>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M_logo_NewFont.jpg"/>
                          <pic:cNvPicPr/>
                        </pic:nvPicPr>
                        <pic:blipFill>
                          <a:blip r:embed="rId1"/>
                          <a:stretch>
                            <a:fillRect/>
                          </a:stretch>
                        </pic:blipFill>
                        <pic:spPr>
                          <a:xfrm>
                            <a:off x="0" y="0"/>
                            <a:ext cx="2542032" cy="301752"/>
                          </a:xfrm>
                          <a:prstGeom prst="rect">
                            <a:avLst/>
                          </a:prstGeom>
                        </pic:spPr>
                      </pic:pic>
                    </a:graphicData>
                  </a:graphic>
                  <wp14:sizeRelH relativeFrom="margin">
                    <wp14:pctWidth>0</wp14:pctWidth>
                  </wp14:sizeRelH>
                  <wp14:sizeRelV relativeFrom="margin">
                    <wp14:pctHeight>0</wp14:pctHeight>
                  </wp14:sizeRelV>
                </wp:anchor>
              </w:drawing>
            </w:r>
            <w:r w:rsidR="008755F7" w:rsidRPr="006A5902">
              <w:rPr>
                <w:color w:val="4A4A4A"/>
                <w:sz w:val="16"/>
                <w:szCs w:val="16"/>
              </w:rPr>
              <w:t xml:space="preserve"> </w:t>
            </w:r>
            <w:r w:rsidR="00993581" w:rsidRPr="00993581">
              <w:rPr>
                <w:color w:val="4A4A4A"/>
                <w:sz w:val="16"/>
                <w:szCs w:val="16"/>
              </w:rPr>
              <w:fldChar w:fldCharType="begin"/>
            </w:r>
            <w:r w:rsidR="00993581" w:rsidRPr="00993581">
              <w:rPr>
                <w:color w:val="4A4A4A"/>
                <w:sz w:val="16"/>
                <w:szCs w:val="16"/>
              </w:rPr>
              <w:instrText xml:space="preserve"> PAGE   \* MERGEFORMAT </w:instrText>
            </w:r>
            <w:r w:rsidR="00993581" w:rsidRPr="00993581">
              <w:rPr>
                <w:color w:val="4A4A4A"/>
                <w:sz w:val="16"/>
                <w:szCs w:val="16"/>
              </w:rPr>
              <w:fldChar w:fldCharType="separate"/>
            </w:r>
            <w:r w:rsidR="00CE66C0">
              <w:rPr>
                <w:noProof/>
                <w:color w:val="4A4A4A"/>
                <w:sz w:val="16"/>
                <w:szCs w:val="16"/>
              </w:rPr>
              <w:t>2</w:t>
            </w:r>
            <w:r w:rsidR="00993581" w:rsidRPr="00993581">
              <w:rPr>
                <w:noProof/>
                <w:color w:val="4A4A4A"/>
                <w:sz w:val="16"/>
                <w:szCs w:val="16"/>
              </w:rPr>
              <w:fldChar w:fldCharType="end"/>
            </w:r>
            <w:r w:rsidR="008755F7">
              <w:rPr>
                <w:bCs/>
                <w:sz w:val="16"/>
                <w:szCs w:val="16"/>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8875" w14:textId="77777777" w:rsidR="00D924B5" w:rsidRPr="00422997" w:rsidRDefault="00D924B5" w:rsidP="00422997">
    <w:pPr>
      <w:pStyle w:val="BodyText"/>
      <w:rPr>
        <w:rFonts w:asciiTheme="minorHAnsi" w:hAnsiTheme="minorHAnsi" w:cstheme="minorHAnsi"/>
        <w:color w:val="808080" w:themeColor="background1" w:themeShade="80"/>
        <w:szCs w:val="20"/>
      </w:rPr>
    </w:pPr>
  </w:p>
  <w:p w14:paraId="022CD7FC" w14:textId="77777777" w:rsidR="008755F7" w:rsidRDefault="00875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444481"/>
      <w:docPartObj>
        <w:docPartGallery w:val="Page Numbers (Bottom of Page)"/>
        <w:docPartUnique/>
      </w:docPartObj>
    </w:sdtPr>
    <w:sdtEndPr/>
    <w:sdtContent>
      <w:sdt>
        <w:sdtPr>
          <w:id w:val="-2136444480"/>
          <w:docPartObj>
            <w:docPartGallery w:val="Page Numbers (Top of Page)"/>
            <w:docPartUnique/>
          </w:docPartObj>
        </w:sdtPr>
        <w:sdtEndPr/>
        <w:sdtContent>
          <w:p w14:paraId="473C1FED" w14:textId="77777777" w:rsidR="00E1139D" w:rsidRDefault="004D13C2" w:rsidP="000E2EA7">
            <w:pPr>
              <w:pStyle w:val="Footer"/>
            </w:pPr>
            <w:r w:rsidRPr="00F94653">
              <w:rPr>
                <w:sz w:val="16"/>
                <w:szCs w:val="16"/>
              </w:rPr>
              <w:t xml:space="preserve">Page </w:t>
            </w:r>
            <w:r w:rsidRPr="00F94653">
              <w:rPr>
                <w:bCs/>
                <w:sz w:val="16"/>
                <w:szCs w:val="16"/>
              </w:rPr>
              <w:fldChar w:fldCharType="begin"/>
            </w:r>
            <w:r w:rsidRPr="00F94653">
              <w:rPr>
                <w:bCs/>
                <w:sz w:val="16"/>
                <w:szCs w:val="16"/>
              </w:rPr>
              <w:instrText xml:space="preserve"> PAGE </w:instrText>
            </w:r>
            <w:r w:rsidRPr="00F94653">
              <w:rPr>
                <w:bCs/>
                <w:sz w:val="16"/>
                <w:szCs w:val="16"/>
              </w:rPr>
              <w:fldChar w:fldCharType="separate"/>
            </w:r>
            <w:r>
              <w:rPr>
                <w:bCs/>
                <w:noProof/>
                <w:sz w:val="16"/>
                <w:szCs w:val="16"/>
              </w:rPr>
              <w:t>2</w:t>
            </w:r>
            <w:r w:rsidRPr="00F94653">
              <w:rPr>
                <w:bCs/>
                <w:sz w:val="16"/>
                <w:szCs w:val="16"/>
              </w:rPr>
              <w:fldChar w:fldCharType="end"/>
            </w:r>
            <w:r w:rsidRPr="00F94653">
              <w:rPr>
                <w:sz w:val="16"/>
                <w:szCs w:val="16"/>
              </w:rPr>
              <w:t xml:space="preserve"> of </w:t>
            </w:r>
            <w:r w:rsidRPr="00F94653">
              <w:rPr>
                <w:bCs/>
                <w:sz w:val="16"/>
                <w:szCs w:val="16"/>
              </w:rPr>
              <w:fldChar w:fldCharType="begin"/>
            </w:r>
            <w:r w:rsidRPr="00F94653">
              <w:rPr>
                <w:bCs/>
                <w:sz w:val="16"/>
                <w:szCs w:val="16"/>
              </w:rPr>
              <w:instrText xml:space="preserve"> NUMPAGES  </w:instrText>
            </w:r>
            <w:r w:rsidRPr="00F94653">
              <w:rPr>
                <w:bCs/>
                <w:sz w:val="16"/>
                <w:szCs w:val="16"/>
              </w:rPr>
              <w:fldChar w:fldCharType="separate"/>
            </w:r>
            <w:r>
              <w:rPr>
                <w:bCs/>
                <w:noProof/>
                <w:sz w:val="16"/>
                <w:szCs w:val="16"/>
              </w:rPr>
              <w:t>2</w:t>
            </w:r>
            <w:r w:rsidRPr="00F94653">
              <w:rPr>
                <w:bCs/>
                <w:sz w:val="16"/>
                <w:szCs w:val="16"/>
              </w:rPr>
              <w:fldChar w:fldCharType="end"/>
            </w:r>
            <w:r>
              <w:rPr>
                <w:bCs/>
                <w:sz w:val="16"/>
                <w:szCs w:val="16"/>
              </w:rPr>
              <w:tab/>
            </w:r>
            <w:r>
              <w:rPr>
                <w:noProof/>
              </w:rPr>
              <w:drawing>
                <wp:inline distT="0" distB="0" distL="0" distR="0" wp14:anchorId="5F8CF8DD" wp14:editId="3E3423FB">
                  <wp:extent cx="2404872" cy="3022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western_Mutual_Logo.emf"/>
                          <pic:cNvPicPr/>
                        </pic:nvPicPr>
                        <pic:blipFill>
                          <a:blip r:embed="rId1">
                            <a:extLst>
                              <a:ext uri="{28A0092B-C50C-407E-A947-70E740481C1C}">
                                <a14:useLocalDpi xmlns:a14="http://schemas.microsoft.com/office/drawing/2010/main" val="0"/>
                              </a:ext>
                            </a:extLst>
                          </a:blip>
                          <a:stretch>
                            <a:fillRect/>
                          </a:stretch>
                        </pic:blipFill>
                        <pic:spPr>
                          <a:xfrm>
                            <a:off x="0" y="0"/>
                            <a:ext cx="2404872" cy="302228"/>
                          </a:xfrm>
                          <a:prstGeom prst="rect">
                            <a:avLst/>
                          </a:prstGeom>
                        </pic:spPr>
                      </pic:pic>
                    </a:graphicData>
                  </a:graphic>
                </wp:inline>
              </w:drawing>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B7C7" w14:textId="77777777" w:rsidR="00E1139D" w:rsidRDefault="004D13C2">
    <w:pPr>
      <w:pStyle w:val="Footer"/>
    </w:pPr>
    <w:r>
      <w:t xml:space="preserve">Questions? Contact Judy or Jodi at </w:t>
    </w:r>
    <w:hyperlink r:id="rId1" w:history="1">
      <w:r w:rsidRPr="00063410">
        <w:rPr>
          <w:rStyle w:val="Hyperlink"/>
        </w:rPr>
        <w:t>kidscancerprogram@northwesternmutual.com</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1366" w14:textId="77777777" w:rsidR="002F060D" w:rsidRDefault="002F060D" w:rsidP="005B1DE9">
      <w:pPr>
        <w:spacing w:after="0" w:line="240" w:lineRule="auto"/>
      </w:pPr>
      <w:r>
        <w:separator/>
      </w:r>
    </w:p>
  </w:footnote>
  <w:footnote w:type="continuationSeparator" w:id="0">
    <w:p w14:paraId="5C75F4E8" w14:textId="77777777" w:rsidR="002F060D" w:rsidRDefault="002F060D" w:rsidP="005B1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362F" w14:textId="711845F4" w:rsidR="00754650" w:rsidRPr="008B371F" w:rsidRDefault="00267471" w:rsidP="00754650">
    <w:pPr>
      <w:pStyle w:val="SubHead"/>
      <w:rPr>
        <w:rFonts w:ascii="Calibri" w:hAnsi="Calibri" w:cs="Calibri"/>
        <w:color w:val="0E497B" w:themeColor="text2"/>
      </w:rPr>
    </w:pPr>
    <w:r w:rsidRPr="00251163">
      <w:rPr>
        <w:color w:val="A6A6A6" w:themeColor="background1" w:themeShade="A6"/>
        <w:sz w:val="24"/>
        <w:szCs w:val="24"/>
      </w:rPr>
      <w:fldChar w:fldCharType="begin"/>
    </w:r>
    <w:r w:rsidR="00251163" w:rsidRPr="00251163">
      <w:rPr>
        <w:color w:val="A6A6A6" w:themeColor="background1" w:themeShade="A6"/>
        <w:sz w:val="24"/>
        <w:szCs w:val="24"/>
      </w:rPr>
      <w:instrText xml:space="preserve"> REF  headline \* Upper  \* MERGEFORMAT </w:instrText>
    </w:r>
    <w:r w:rsidRPr="00251163">
      <w:rPr>
        <w:color w:val="A6A6A6" w:themeColor="background1" w:themeShade="A6"/>
        <w:sz w:val="24"/>
        <w:szCs w:val="24"/>
      </w:rPr>
      <w:fldChar w:fldCharType="separate"/>
    </w:r>
    <w:sdt>
      <w:sdtPr>
        <w:rPr>
          <w:color w:val="A6A6A6" w:themeColor="background1" w:themeShade="A6"/>
          <w:sz w:val="24"/>
          <w:szCs w:val="24"/>
        </w:rPr>
        <w:alias w:val="Doc_Title"/>
        <w:tag w:val="Doc_Title"/>
        <w:id w:val="-1283107430"/>
        <w:lock w:val="sdtLocked"/>
        <w:placeholder>
          <w:docPart w:val="0A2DE6DACF2147D2A764AAF55889CE4F"/>
        </w:placeholder>
      </w:sdtPr>
      <w:sdtEndPr>
        <w:rPr>
          <w:rFonts w:ascii="Calibri" w:hAnsi="Calibri" w:cs="Calibri"/>
          <w:color w:val="0E497B" w:themeColor="text2"/>
          <w:sz w:val="32"/>
          <w:szCs w:val="22"/>
        </w:rPr>
      </w:sdtEndPr>
      <w:sdtContent>
        <w:r w:rsidR="000E348B">
          <w:rPr>
            <w:caps/>
            <w:color w:val="A6A6A6" w:themeColor="background1" w:themeShade="A6"/>
            <w:sz w:val="24"/>
            <w:szCs w:val="24"/>
          </w:rPr>
          <w:t>Using Bidding for Good</w:t>
        </w:r>
      </w:sdtContent>
    </w:sdt>
  </w:p>
  <w:p w14:paraId="08955CEE" w14:textId="77777777" w:rsidR="008755F7" w:rsidRDefault="00267471" w:rsidP="006A5902">
    <w:pPr>
      <w:pStyle w:val="SubHead"/>
    </w:pPr>
    <w:r w:rsidRPr="00251163">
      <w:rPr>
        <w:color w:val="A6A6A6" w:themeColor="background1" w:themeShade="A6"/>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CDA7" w14:textId="77777777" w:rsidR="00301070" w:rsidRDefault="00422997">
    <w:pPr>
      <w:pStyle w:val="Header"/>
    </w:pPr>
    <w:r>
      <w:rPr>
        <w:noProof/>
      </w:rPr>
      <w:drawing>
        <wp:anchor distT="0" distB="0" distL="114300" distR="114300" simplePos="0" relativeHeight="251660288" behindDoc="0" locked="0" layoutInCell="1" allowOverlap="1" wp14:anchorId="07458E2D" wp14:editId="126C1563">
          <wp:simplePos x="0" y="0"/>
          <wp:positionH relativeFrom="page">
            <wp:posOffset>393065</wp:posOffset>
          </wp:positionH>
          <wp:positionV relativeFrom="page">
            <wp:posOffset>365760</wp:posOffset>
          </wp:positionV>
          <wp:extent cx="2542032" cy="301752"/>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_logo_horz_blue_rgb_ms-word.jpg"/>
                  <pic:cNvPicPr/>
                </pic:nvPicPr>
                <pic:blipFill>
                  <a:blip r:embed="rId1"/>
                  <a:stretch>
                    <a:fillRect/>
                  </a:stretch>
                </pic:blipFill>
                <pic:spPr>
                  <a:xfrm>
                    <a:off x="0" y="0"/>
                    <a:ext cx="2542032" cy="301752"/>
                  </a:xfrm>
                  <a:prstGeom prst="rect">
                    <a:avLst/>
                  </a:prstGeom>
                </pic:spPr>
              </pic:pic>
            </a:graphicData>
          </a:graphic>
          <wp14:sizeRelH relativeFrom="margin">
            <wp14:pctWidth>0</wp14:pctWidth>
          </wp14:sizeRelH>
          <wp14:sizeRelV relativeFrom="margin">
            <wp14:pctHeight>0</wp14:pctHeight>
          </wp14:sizeRelV>
        </wp:anchor>
      </w:drawing>
    </w:r>
  </w:p>
  <w:p w14:paraId="1E6F7E13" w14:textId="77777777" w:rsidR="008755F7" w:rsidRPr="00803407" w:rsidRDefault="008755F7" w:rsidP="00803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34A8" w14:textId="77777777" w:rsidR="003E6C06" w:rsidRDefault="003E6C06">
    <w:pPr>
      <w:pStyle w:val="Header"/>
    </w:pPr>
  </w:p>
  <w:p w14:paraId="07C605D9" w14:textId="77777777" w:rsidR="003E6C06" w:rsidRDefault="003E6C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819A" w14:textId="77777777" w:rsidR="003E6C06" w:rsidRPr="0026319F" w:rsidRDefault="003E6C06" w:rsidP="000E3823">
    <w:pPr>
      <w:pStyle w:val="Header"/>
      <w:tabs>
        <w:tab w:val="clear" w:pos="4680"/>
        <w:tab w:val="clear" w:pos="9360"/>
        <w:tab w:val="right" w:pos="5850"/>
      </w:tabs>
      <w:rPr>
        <w:b/>
        <w:color w:val="FF0000"/>
        <w:sz w:val="44"/>
        <w:szCs w:val="44"/>
      </w:rPr>
    </w:pPr>
    <w:r>
      <w:rPr>
        <w:noProof/>
      </w:rPr>
      <w:drawing>
        <wp:anchor distT="0" distB="0" distL="114300" distR="114300" simplePos="0" relativeHeight="251664384" behindDoc="1" locked="0" layoutInCell="1" allowOverlap="1" wp14:anchorId="1FF7A499" wp14:editId="7A723FC5">
          <wp:simplePos x="0" y="0"/>
          <wp:positionH relativeFrom="margin">
            <wp:posOffset>4179570</wp:posOffset>
          </wp:positionH>
          <wp:positionV relativeFrom="paragraph">
            <wp:posOffset>-52705</wp:posOffset>
          </wp:positionV>
          <wp:extent cx="2213610" cy="511175"/>
          <wp:effectExtent l="0" t="0" r="0" b="3175"/>
          <wp:wrapNone/>
          <wp:docPr id="4" name="Picture 4" descr="https://www.alexslemonade.org/files/downloads/ALSF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exslemonade.org/files/downloads/ALSF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44"/>
        <w:szCs w:val="44"/>
      </w:rPr>
      <w:t xml:space="preserve"> </w:t>
    </w:r>
    <w:r>
      <w:rPr>
        <w:b/>
        <w:noProof/>
        <w:color w:val="FF0000"/>
        <w:sz w:val="44"/>
        <w:szCs w:val="44"/>
      </w:rPr>
      <w:drawing>
        <wp:inline distT="0" distB="0" distL="0" distR="0" wp14:anchorId="0C055FA2" wp14:editId="45326F17">
          <wp:extent cx="2536190" cy="298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298450"/>
                  </a:xfrm>
                  <a:prstGeom prst="rect">
                    <a:avLst/>
                  </a:prstGeom>
                  <a:noFill/>
                </pic:spPr>
              </pic:pic>
            </a:graphicData>
          </a:graphic>
        </wp:inline>
      </w:drawing>
    </w:r>
    <w:r>
      <w:rPr>
        <w:b/>
        <w:color w:val="FF0000"/>
        <w:sz w:val="44"/>
        <w:szCs w:val="44"/>
      </w:rPr>
      <w:t xml:space="preserve">                </w:t>
    </w:r>
    <w:r>
      <w:rPr>
        <w:b/>
        <w:color w:val="FF0000"/>
        <w:sz w:val="44"/>
        <w:szCs w:val="44"/>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2396" w14:textId="77777777" w:rsidR="006A2206" w:rsidRPr="006A2206" w:rsidRDefault="004D13C2" w:rsidP="006A2206">
    <w:pPr>
      <w:pStyle w:val="SubHead"/>
      <w:jc w:val="right"/>
      <w:rPr>
        <w:color w:val="A6A6A6" w:themeColor="background1" w:themeShade="A6"/>
        <w:sz w:val="24"/>
        <w:szCs w:val="24"/>
      </w:rPr>
    </w:pPr>
    <w:r w:rsidRPr="00251163">
      <w:rPr>
        <w:color w:val="A6A6A6" w:themeColor="background1" w:themeShade="A6"/>
        <w:sz w:val="24"/>
        <w:szCs w:val="24"/>
      </w:rPr>
      <w:fldChar w:fldCharType="begin"/>
    </w:r>
    <w:r w:rsidRPr="00251163">
      <w:rPr>
        <w:color w:val="A6A6A6" w:themeColor="background1" w:themeShade="A6"/>
        <w:sz w:val="24"/>
        <w:szCs w:val="24"/>
      </w:rPr>
      <w:instrText xml:space="preserve"> REF  headline \* Upper  \* MERGEFORMAT </w:instrText>
    </w:r>
    <w:r w:rsidRPr="00251163">
      <w:rPr>
        <w:color w:val="A6A6A6" w:themeColor="background1" w:themeShade="A6"/>
        <w:sz w:val="24"/>
        <w:szCs w:val="24"/>
      </w:rPr>
      <w:fldChar w:fldCharType="separate"/>
    </w:r>
    <w:sdt>
      <w:sdtPr>
        <w:rPr>
          <w:color w:val="A6A6A6" w:themeColor="background1" w:themeShade="A6"/>
          <w:sz w:val="24"/>
          <w:szCs w:val="24"/>
        </w:rPr>
        <w:alias w:val="Doc_Title"/>
        <w:tag w:val="Doc_Title"/>
        <w:id w:val="171099867"/>
        <w:placeholder>
          <w:docPart w:val="0A2DE6DACF2147D2A764AAF55889CE4F"/>
        </w:placeholder>
      </w:sdtPr>
      <w:sdtEndPr/>
      <w:sdtContent>
        <w:r w:rsidRPr="006A2206">
          <w:rPr>
            <w:color w:val="A6A6A6" w:themeColor="background1" w:themeShade="A6"/>
            <w:sz w:val="24"/>
            <w:szCs w:val="24"/>
          </w:rPr>
          <w:t>FUNDRAISING RULES</w:t>
        </w:r>
      </w:sdtContent>
    </w:sdt>
  </w:p>
  <w:p w14:paraId="63C7EE55" w14:textId="77777777" w:rsidR="00E1139D" w:rsidRDefault="004D13C2" w:rsidP="00251163">
    <w:pPr>
      <w:pStyle w:val="SubHead"/>
      <w:jc w:val="right"/>
    </w:pPr>
    <w:r w:rsidRPr="00251163">
      <w:rPr>
        <w:color w:val="A6A6A6" w:themeColor="background1" w:themeShade="A6"/>
        <w:sz w:val="24"/>
        <w:szCs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2E4B" w14:textId="77777777" w:rsidR="00E1139D" w:rsidRDefault="004D13C2">
    <w:pPr>
      <w:pStyle w:val="Header"/>
    </w:pPr>
    <w:r>
      <w:rPr>
        <w:noProof/>
      </w:rPr>
      <w:drawing>
        <wp:anchor distT="0" distB="0" distL="114300" distR="114300" simplePos="0" relativeHeight="251662336" behindDoc="1" locked="1" layoutInCell="0" allowOverlap="1" wp14:anchorId="71552B06" wp14:editId="6B607306">
          <wp:simplePos x="0" y="0"/>
          <wp:positionH relativeFrom="page">
            <wp:posOffset>564515</wp:posOffset>
          </wp:positionH>
          <wp:positionV relativeFrom="page">
            <wp:posOffset>461645</wp:posOffset>
          </wp:positionV>
          <wp:extent cx="6671310" cy="15722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western_Mutual_header_graphic.emf"/>
                  <pic:cNvPicPr/>
                </pic:nvPicPr>
                <pic:blipFill>
                  <a:blip r:embed="rId1">
                    <a:extLst>
                      <a:ext uri="{28A0092B-C50C-407E-A947-70E740481C1C}">
                        <a14:useLocalDpi xmlns:a14="http://schemas.microsoft.com/office/drawing/2010/main" val="0"/>
                      </a:ext>
                    </a:extLst>
                  </a:blip>
                  <a:stretch>
                    <a:fillRect/>
                  </a:stretch>
                </pic:blipFill>
                <pic:spPr>
                  <a:xfrm>
                    <a:off x="0" y="0"/>
                    <a:ext cx="6671310" cy="15722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26F2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DCC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502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92F9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123E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CD6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7ADC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E42F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62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3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8470C"/>
    <w:multiLevelType w:val="hybridMultilevel"/>
    <w:tmpl w:val="905EE1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54BC3"/>
    <w:multiLevelType w:val="hybridMultilevel"/>
    <w:tmpl w:val="8D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FB3DCE"/>
    <w:multiLevelType w:val="hybridMultilevel"/>
    <w:tmpl w:val="B67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6A5E28"/>
    <w:multiLevelType w:val="hybridMultilevel"/>
    <w:tmpl w:val="0382D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442A20"/>
    <w:multiLevelType w:val="hybridMultilevel"/>
    <w:tmpl w:val="8ECE1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96CA8"/>
    <w:multiLevelType w:val="hybridMultilevel"/>
    <w:tmpl w:val="80DA8F0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6" w15:restartNumberingAfterBreak="0">
    <w:nsid w:val="3C8C7D34"/>
    <w:multiLevelType w:val="hybridMultilevel"/>
    <w:tmpl w:val="0382D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11AE3"/>
    <w:multiLevelType w:val="hybridMultilevel"/>
    <w:tmpl w:val="3FBEC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0758E"/>
    <w:multiLevelType w:val="hybridMultilevel"/>
    <w:tmpl w:val="1BCC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82686"/>
    <w:multiLevelType w:val="hybridMultilevel"/>
    <w:tmpl w:val="8E18D47E"/>
    <w:lvl w:ilvl="0" w:tplc="0409000F">
      <w:start w:val="1"/>
      <w:numFmt w:val="decimal"/>
      <w:pStyle w:val="Bullet"/>
      <w:lvlText w:val="%1."/>
      <w:lvlJc w:val="left"/>
      <w:pPr>
        <w:ind w:left="45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96B4C"/>
    <w:multiLevelType w:val="hybridMultilevel"/>
    <w:tmpl w:val="1B781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01294"/>
    <w:multiLevelType w:val="hybridMultilevel"/>
    <w:tmpl w:val="75E2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D6AC0"/>
    <w:multiLevelType w:val="hybridMultilevel"/>
    <w:tmpl w:val="3AFC340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3" w15:restartNumberingAfterBreak="0">
    <w:nsid w:val="673B0F61"/>
    <w:multiLevelType w:val="hybridMultilevel"/>
    <w:tmpl w:val="7B226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43171"/>
    <w:multiLevelType w:val="hybridMultilevel"/>
    <w:tmpl w:val="1BCC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27F11"/>
    <w:multiLevelType w:val="hybridMultilevel"/>
    <w:tmpl w:val="FCBC7A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A3B16"/>
    <w:multiLevelType w:val="hybridMultilevel"/>
    <w:tmpl w:val="E7DA1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A76E1"/>
    <w:multiLevelType w:val="hybridMultilevel"/>
    <w:tmpl w:val="195C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860112">
    <w:abstractNumId w:val="9"/>
  </w:num>
  <w:num w:numId="2" w16cid:durableId="2115393048">
    <w:abstractNumId w:val="7"/>
  </w:num>
  <w:num w:numId="3" w16cid:durableId="1275092107">
    <w:abstractNumId w:val="6"/>
  </w:num>
  <w:num w:numId="4" w16cid:durableId="1130131395">
    <w:abstractNumId w:val="5"/>
  </w:num>
  <w:num w:numId="5" w16cid:durableId="1934239916">
    <w:abstractNumId w:val="4"/>
  </w:num>
  <w:num w:numId="6" w16cid:durableId="1838224044">
    <w:abstractNumId w:val="8"/>
  </w:num>
  <w:num w:numId="7" w16cid:durableId="872889616">
    <w:abstractNumId w:val="3"/>
  </w:num>
  <w:num w:numId="8" w16cid:durableId="1029793152">
    <w:abstractNumId w:val="2"/>
  </w:num>
  <w:num w:numId="9" w16cid:durableId="201402449">
    <w:abstractNumId w:val="1"/>
  </w:num>
  <w:num w:numId="10" w16cid:durableId="146291602">
    <w:abstractNumId w:val="0"/>
  </w:num>
  <w:num w:numId="11" w16cid:durableId="891967476">
    <w:abstractNumId w:val="19"/>
  </w:num>
  <w:num w:numId="12" w16cid:durableId="1173833913">
    <w:abstractNumId w:val="11"/>
  </w:num>
  <w:num w:numId="13" w16cid:durableId="428934868">
    <w:abstractNumId w:val="12"/>
  </w:num>
  <w:num w:numId="14" w16cid:durableId="1054357223">
    <w:abstractNumId w:val="27"/>
  </w:num>
  <w:num w:numId="15" w16cid:durableId="1349021407">
    <w:abstractNumId w:val="15"/>
  </w:num>
  <w:num w:numId="16" w16cid:durableId="2031447509">
    <w:abstractNumId w:val="22"/>
  </w:num>
  <w:num w:numId="17" w16cid:durableId="869028033">
    <w:abstractNumId w:val="23"/>
  </w:num>
  <w:num w:numId="18" w16cid:durableId="1907715037">
    <w:abstractNumId w:val="13"/>
  </w:num>
  <w:num w:numId="19" w16cid:durableId="1135953629">
    <w:abstractNumId w:val="26"/>
  </w:num>
  <w:num w:numId="20" w16cid:durableId="931012406">
    <w:abstractNumId w:val="17"/>
  </w:num>
  <w:num w:numId="21" w16cid:durableId="1503545656">
    <w:abstractNumId w:val="18"/>
  </w:num>
  <w:num w:numId="22" w16cid:durableId="2106538448">
    <w:abstractNumId w:val="20"/>
  </w:num>
  <w:num w:numId="23" w16cid:durableId="1182008752">
    <w:abstractNumId w:val="24"/>
  </w:num>
  <w:num w:numId="24" w16cid:durableId="633023913">
    <w:abstractNumId w:val="21"/>
  </w:num>
  <w:num w:numId="25" w16cid:durableId="48647751">
    <w:abstractNumId w:val="16"/>
  </w:num>
  <w:num w:numId="26" w16cid:durableId="600990491">
    <w:abstractNumId w:val="10"/>
  </w:num>
  <w:num w:numId="27" w16cid:durableId="2096051651">
    <w:abstractNumId w:val="25"/>
  </w:num>
  <w:num w:numId="28" w16cid:durableId="3848358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50"/>
    <w:rsid w:val="00022355"/>
    <w:rsid w:val="00037721"/>
    <w:rsid w:val="00043E44"/>
    <w:rsid w:val="00055707"/>
    <w:rsid w:val="0006713C"/>
    <w:rsid w:val="00093CDE"/>
    <w:rsid w:val="000A4298"/>
    <w:rsid w:val="000E2EA7"/>
    <w:rsid w:val="000E348B"/>
    <w:rsid w:val="00121AA2"/>
    <w:rsid w:val="001353A7"/>
    <w:rsid w:val="00146794"/>
    <w:rsid w:val="00171F55"/>
    <w:rsid w:val="0019539A"/>
    <w:rsid w:val="001A2336"/>
    <w:rsid w:val="001B0927"/>
    <w:rsid w:val="001B3405"/>
    <w:rsid w:val="001B3CC0"/>
    <w:rsid w:val="001C3118"/>
    <w:rsid w:val="001E0CE7"/>
    <w:rsid w:val="001E141C"/>
    <w:rsid w:val="001E1B90"/>
    <w:rsid w:val="001E3BC7"/>
    <w:rsid w:val="00210932"/>
    <w:rsid w:val="00212ABE"/>
    <w:rsid w:val="00232DCC"/>
    <w:rsid w:val="00251163"/>
    <w:rsid w:val="00256882"/>
    <w:rsid w:val="00267471"/>
    <w:rsid w:val="0029652E"/>
    <w:rsid w:val="002A0F06"/>
    <w:rsid w:val="002A6BD0"/>
    <w:rsid w:val="002B3177"/>
    <w:rsid w:val="002C02C8"/>
    <w:rsid w:val="002C58D0"/>
    <w:rsid w:val="002D1FE5"/>
    <w:rsid w:val="002F060D"/>
    <w:rsid w:val="002F4082"/>
    <w:rsid w:val="002F58FF"/>
    <w:rsid w:val="00301070"/>
    <w:rsid w:val="00305D80"/>
    <w:rsid w:val="003120D6"/>
    <w:rsid w:val="00315F1F"/>
    <w:rsid w:val="00355D3A"/>
    <w:rsid w:val="003650B7"/>
    <w:rsid w:val="00367AD6"/>
    <w:rsid w:val="003745A6"/>
    <w:rsid w:val="003775FC"/>
    <w:rsid w:val="00384F10"/>
    <w:rsid w:val="00387EF2"/>
    <w:rsid w:val="00392FAC"/>
    <w:rsid w:val="003A33C5"/>
    <w:rsid w:val="003A54D4"/>
    <w:rsid w:val="003A5A4C"/>
    <w:rsid w:val="003B64D4"/>
    <w:rsid w:val="003B6883"/>
    <w:rsid w:val="003B74EF"/>
    <w:rsid w:val="003C2BF2"/>
    <w:rsid w:val="003C5DE6"/>
    <w:rsid w:val="003D07FF"/>
    <w:rsid w:val="003D151B"/>
    <w:rsid w:val="003E6C06"/>
    <w:rsid w:val="00405F31"/>
    <w:rsid w:val="00422997"/>
    <w:rsid w:val="00437C52"/>
    <w:rsid w:val="00476A63"/>
    <w:rsid w:val="004861B6"/>
    <w:rsid w:val="004944E1"/>
    <w:rsid w:val="00495629"/>
    <w:rsid w:val="004B033D"/>
    <w:rsid w:val="004D13C2"/>
    <w:rsid w:val="005006D6"/>
    <w:rsid w:val="00503F6E"/>
    <w:rsid w:val="00516E0B"/>
    <w:rsid w:val="00534F34"/>
    <w:rsid w:val="005545AF"/>
    <w:rsid w:val="00577ADA"/>
    <w:rsid w:val="00577E88"/>
    <w:rsid w:val="005867A2"/>
    <w:rsid w:val="00587E22"/>
    <w:rsid w:val="005B0218"/>
    <w:rsid w:val="005B1DE9"/>
    <w:rsid w:val="005B24FC"/>
    <w:rsid w:val="005D4C16"/>
    <w:rsid w:val="005D74DE"/>
    <w:rsid w:val="005E2EE4"/>
    <w:rsid w:val="005F0ED2"/>
    <w:rsid w:val="005F6917"/>
    <w:rsid w:val="0063112B"/>
    <w:rsid w:val="00635BC1"/>
    <w:rsid w:val="00654AC8"/>
    <w:rsid w:val="00677A2F"/>
    <w:rsid w:val="006800A5"/>
    <w:rsid w:val="006873CD"/>
    <w:rsid w:val="006A5902"/>
    <w:rsid w:val="006C5D11"/>
    <w:rsid w:val="006D7AA9"/>
    <w:rsid w:val="00717858"/>
    <w:rsid w:val="00754650"/>
    <w:rsid w:val="007747B0"/>
    <w:rsid w:val="007A4339"/>
    <w:rsid w:val="007A6AD2"/>
    <w:rsid w:val="007B3CE5"/>
    <w:rsid w:val="00803407"/>
    <w:rsid w:val="00803F51"/>
    <w:rsid w:val="008305CF"/>
    <w:rsid w:val="00835B30"/>
    <w:rsid w:val="008637AC"/>
    <w:rsid w:val="00870564"/>
    <w:rsid w:val="00871543"/>
    <w:rsid w:val="008755F7"/>
    <w:rsid w:val="00883398"/>
    <w:rsid w:val="008862D2"/>
    <w:rsid w:val="0089784D"/>
    <w:rsid w:val="008A7638"/>
    <w:rsid w:val="008B371F"/>
    <w:rsid w:val="008E1F77"/>
    <w:rsid w:val="008F68E0"/>
    <w:rsid w:val="009255D5"/>
    <w:rsid w:val="009352BB"/>
    <w:rsid w:val="00941884"/>
    <w:rsid w:val="00941C5B"/>
    <w:rsid w:val="00981B31"/>
    <w:rsid w:val="00991CB4"/>
    <w:rsid w:val="00993581"/>
    <w:rsid w:val="009A6309"/>
    <w:rsid w:val="009D18A3"/>
    <w:rsid w:val="009F2BF6"/>
    <w:rsid w:val="00A02FDD"/>
    <w:rsid w:val="00A24159"/>
    <w:rsid w:val="00A734B0"/>
    <w:rsid w:val="00A75B36"/>
    <w:rsid w:val="00A94D74"/>
    <w:rsid w:val="00AC2F83"/>
    <w:rsid w:val="00AC3826"/>
    <w:rsid w:val="00B04808"/>
    <w:rsid w:val="00B1136C"/>
    <w:rsid w:val="00B128D5"/>
    <w:rsid w:val="00B2538A"/>
    <w:rsid w:val="00B307BA"/>
    <w:rsid w:val="00B406A7"/>
    <w:rsid w:val="00B4311F"/>
    <w:rsid w:val="00B47274"/>
    <w:rsid w:val="00B77DCB"/>
    <w:rsid w:val="00B83D6C"/>
    <w:rsid w:val="00BA49F6"/>
    <w:rsid w:val="00BB3B41"/>
    <w:rsid w:val="00BD6646"/>
    <w:rsid w:val="00BE18C9"/>
    <w:rsid w:val="00C23131"/>
    <w:rsid w:val="00C321DA"/>
    <w:rsid w:val="00C405AF"/>
    <w:rsid w:val="00C73A17"/>
    <w:rsid w:val="00C86DE0"/>
    <w:rsid w:val="00CC5CBE"/>
    <w:rsid w:val="00CD15BA"/>
    <w:rsid w:val="00CD283D"/>
    <w:rsid w:val="00CD7BE2"/>
    <w:rsid w:val="00CE0AC4"/>
    <w:rsid w:val="00CE66C0"/>
    <w:rsid w:val="00CF5FA6"/>
    <w:rsid w:val="00D32228"/>
    <w:rsid w:val="00D50FCC"/>
    <w:rsid w:val="00D63C64"/>
    <w:rsid w:val="00D647AF"/>
    <w:rsid w:val="00D67B86"/>
    <w:rsid w:val="00D924B5"/>
    <w:rsid w:val="00D92B33"/>
    <w:rsid w:val="00D9596E"/>
    <w:rsid w:val="00DA5301"/>
    <w:rsid w:val="00DC5579"/>
    <w:rsid w:val="00DF697A"/>
    <w:rsid w:val="00E14092"/>
    <w:rsid w:val="00E16FC0"/>
    <w:rsid w:val="00E17068"/>
    <w:rsid w:val="00E175AF"/>
    <w:rsid w:val="00E37A83"/>
    <w:rsid w:val="00E52F31"/>
    <w:rsid w:val="00E55B0F"/>
    <w:rsid w:val="00E60696"/>
    <w:rsid w:val="00EC1B89"/>
    <w:rsid w:val="00F00F07"/>
    <w:rsid w:val="00F10AF9"/>
    <w:rsid w:val="00F246B1"/>
    <w:rsid w:val="00F320B2"/>
    <w:rsid w:val="00F34F5E"/>
    <w:rsid w:val="00F3717A"/>
    <w:rsid w:val="00F94653"/>
    <w:rsid w:val="00FB7471"/>
    <w:rsid w:val="00FC4C67"/>
    <w:rsid w:val="00FD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A356C0"/>
  <w15:docId w15:val="{C8CFDAAC-D38F-4FAC-BA83-87E942DD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371F"/>
    <w:rPr>
      <w:rFonts w:ascii="Times New Roman" w:hAnsi="Times New Roman"/>
    </w:rPr>
  </w:style>
  <w:style w:type="paragraph" w:styleId="Heading1">
    <w:name w:val="heading 1"/>
    <w:basedOn w:val="Normal"/>
    <w:next w:val="Normal"/>
    <w:link w:val="Heading1Char"/>
    <w:uiPriority w:val="9"/>
    <w:qFormat/>
    <w:rsid w:val="008B371F"/>
    <w:pPr>
      <w:keepNext/>
      <w:keepLines/>
      <w:spacing w:before="240" w:after="0" w:line="340" w:lineRule="exact"/>
      <w:outlineLvl w:val="0"/>
    </w:pPr>
    <w:rPr>
      <w:rFonts w:ascii="Calibri" w:eastAsiaTheme="majorEastAsia" w:hAnsi="Calibri" w:cstheme="majorBidi"/>
      <w:color w:val="4A4A4A" w:themeColor="text1"/>
      <w:sz w:val="34"/>
      <w:szCs w:val="32"/>
    </w:rPr>
  </w:style>
  <w:style w:type="paragraph" w:styleId="Heading2">
    <w:name w:val="heading 2"/>
    <w:basedOn w:val="Normal"/>
    <w:next w:val="Normal"/>
    <w:link w:val="Heading2Char"/>
    <w:uiPriority w:val="9"/>
    <w:semiHidden/>
    <w:unhideWhenUsed/>
    <w:rsid w:val="008B371F"/>
    <w:pPr>
      <w:keepNext/>
      <w:keepLines/>
      <w:spacing w:before="40" w:after="0"/>
      <w:outlineLvl w:val="1"/>
    </w:pPr>
    <w:rPr>
      <w:rFonts w:asciiTheme="majorHAnsi" w:eastAsiaTheme="majorEastAsia" w:hAnsiTheme="majorHAnsi" w:cstheme="majorBidi"/>
      <w:color w:val="2EB6E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67AD6"/>
    <w:pPr>
      <w:tabs>
        <w:tab w:val="center" w:pos="4680"/>
        <w:tab w:val="right" w:pos="9360"/>
      </w:tabs>
      <w:spacing w:after="0" w:line="240" w:lineRule="auto"/>
      <w:jc w:val="right"/>
    </w:pPr>
    <w:rPr>
      <w:rFonts w:ascii="Arial" w:hAnsi="Arial"/>
      <w:color w:val="888B8D"/>
    </w:rPr>
  </w:style>
  <w:style w:type="character" w:customStyle="1" w:styleId="HeaderChar">
    <w:name w:val="Header Char"/>
    <w:basedOn w:val="DefaultParagraphFont"/>
    <w:link w:val="Header"/>
    <w:uiPriority w:val="99"/>
    <w:rsid w:val="00367AD6"/>
    <w:rPr>
      <w:rFonts w:ascii="Arial" w:hAnsi="Arial"/>
      <w:color w:val="888B8D"/>
    </w:rPr>
  </w:style>
  <w:style w:type="paragraph" w:styleId="Footer">
    <w:name w:val="footer"/>
    <w:link w:val="FooterChar"/>
    <w:uiPriority w:val="99"/>
    <w:unhideWhenUsed/>
    <w:rsid w:val="00E37A83"/>
    <w:pPr>
      <w:tabs>
        <w:tab w:val="right" w:pos="9360"/>
      </w:tabs>
      <w:spacing w:after="0" w:line="240" w:lineRule="auto"/>
      <w:jc w:val="right"/>
    </w:pPr>
    <w:rPr>
      <w:rFonts w:ascii="Arial" w:hAnsi="Arial"/>
      <w:sz w:val="18"/>
    </w:rPr>
  </w:style>
  <w:style w:type="character" w:customStyle="1" w:styleId="FooterChar">
    <w:name w:val="Footer Char"/>
    <w:basedOn w:val="DefaultParagraphFont"/>
    <w:link w:val="Footer"/>
    <w:uiPriority w:val="99"/>
    <w:rsid w:val="00E37A83"/>
    <w:rPr>
      <w:rFonts w:ascii="Arial" w:hAnsi="Arial"/>
      <w:sz w:val="18"/>
    </w:rPr>
  </w:style>
  <w:style w:type="paragraph" w:styleId="BalloonText">
    <w:name w:val="Balloon Text"/>
    <w:basedOn w:val="Normal"/>
    <w:link w:val="BalloonTextChar"/>
    <w:uiPriority w:val="99"/>
    <w:semiHidden/>
    <w:unhideWhenUsed/>
    <w:rsid w:val="005B1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E9"/>
    <w:rPr>
      <w:rFonts w:ascii="Tahoma" w:hAnsi="Tahoma" w:cs="Tahoma"/>
      <w:sz w:val="16"/>
      <w:szCs w:val="16"/>
    </w:rPr>
  </w:style>
  <w:style w:type="paragraph" w:customStyle="1" w:styleId="BodyText">
    <w:name w:val="Body_Text"/>
    <w:qFormat/>
    <w:rsid w:val="00B4311F"/>
    <w:pPr>
      <w:spacing w:before="180" w:after="180" w:line="280" w:lineRule="exact"/>
    </w:pPr>
    <w:rPr>
      <w:rFonts w:ascii="Arial" w:hAnsi="Arial"/>
      <w:color w:val="4A4A4A"/>
      <w:sz w:val="20"/>
    </w:rPr>
  </w:style>
  <w:style w:type="paragraph" w:customStyle="1" w:styleId="sectionbreaakspacer">
    <w:name w:val="section_breaak_spacer"/>
    <w:rsid w:val="00981B31"/>
    <w:pPr>
      <w:spacing w:after="1800" w:line="20" w:lineRule="exact"/>
    </w:pPr>
    <w:rPr>
      <w:rFonts w:ascii="Arial" w:hAnsi="Arial"/>
      <w:sz w:val="20"/>
    </w:rPr>
  </w:style>
  <w:style w:type="paragraph" w:customStyle="1" w:styleId="Bullet">
    <w:name w:val="Bullet"/>
    <w:qFormat/>
    <w:rsid w:val="001E141C"/>
    <w:pPr>
      <w:numPr>
        <w:numId w:val="11"/>
      </w:numPr>
      <w:tabs>
        <w:tab w:val="left" w:pos="216"/>
      </w:tabs>
      <w:spacing w:after="0" w:line="300" w:lineRule="exact"/>
      <w:ind w:left="720"/>
    </w:pPr>
    <w:rPr>
      <w:rFonts w:ascii="Arial" w:hAnsi="Arial"/>
      <w:color w:val="4A4A4A"/>
      <w:sz w:val="20"/>
    </w:rPr>
  </w:style>
  <w:style w:type="character" w:customStyle="1" w:styleId="Italic">
    <w:name w:val="Italic"/>
    <w:uiPriority w:val="1"/>
    <w:qFormat/>
    <w:rsid w:val="00F94653"/>
    <w:rPr>
      <w:i/>
    </w:rPr>
  </w:style>
  <w:style w:type="character" w:customStyle="1" w:styleId="Bold">
    <w:name w:val="Bold"/>
    <w:uiPriority w:val="1"/>
    <w:qFormat/>
    <w:rsid w:val="00F94653"/>
    <w:rPr>
      <w:b/>
    </w:rPr>
  </w:style>
  <w:style w:type="character" w:customStyle="1" w:styleId="Underline">
    <w:name w:val="Underline"/>
    <w:uiPriority w:val="1"/>
    <w:qFormat/>
    <w:rsid w:val="00F94653"/>
    <w:rPr>
      <w:u w:val="single"/>
    </w:rPr>
  </w:style>
  <w:style w:type="paragraph" w:customStyle="1" w:styleId="Headline">
    <w:name w:val="Headline"/>
    <w:qFormat/>
    <w:rsid w:val="00803407"/>
    <w:pPr>
      <w:spacing w:after="0" w:line="240" w:lineRule="auto"/>
    </w:pPr>
    <w:rPr>
      <w:rFonts w:ascii="Arial" w:hAnsi="Arial"/>
      <w:color w:val="0E497B"/>
      <w:sz w:val="56"/>
    </w:rPr>
  </w:style>
  <w:style w:type="paragraph" w:customStyle="1" w:styleId="SubHead">
    <w:name w:val="SubHead"/>
    <w:qFormat/>
    <w:rsid w:val="001E141C"/>
    <w:pPr>
      <w:spacing w:before="80" w:after="0" w:line="240" w:lineRule="auto"/>
    </w:pPr>
    <w:rPr>
      <w:rFonts w:ascii="Arial" w:hAnsi="Arial"/>
      <w:color w:val="4A4A4A"/>
      <w:sz w:val="32"/>
    </w:rPr>
  </w:style>
  <w:style w:type="table" w:styleId="TableGrid">
    <w:name w:val="Table Grid"/>
    <w:basedOn w:val="TableNormal"/>
    <w:uiPriority w:val="59"/>
    <w:rsid w:val="002F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Plain">
    <w:name w:val="Table_Cell_Plain"/>
    <w:qFormat/>
    <w:rsid w:val="008755F7"/>
    <w:pPr>
      <w:spacing w:after="0" w:line="240" w:lineRule="auto"/>
    </w:pPr>
    <w:rPr>
      <w:rFonts w:ascii="Arial" w:hAnsi="Arial"/>
      <w:sz w:val="20"/>
    </w:rPr>
  </w:style>
  <w:style w:type="paragraph" w:customStyle="1" w:styleId="TableCaption">
    <w:name w:val="Table_Caption"/>
    <w:qFormat/>
    <w:rsid w:val="00B4311F"/>
    <w:pPr>
      <w:keepNext/>
      <w:spacing w:before="240" w:after="120" w:line="280" w:lineRule="exact"/>
    </w:pPr>
    <w:rPr>
      <w:rFonts w:ascii="Arial" w:hAnsi="Arial"/>
      <w:color w:val="4A4A4A"/>
      <w:sz w:val="20"/>
    </w:rPr>
  </w:style>
  <w:style w:type="table" w:customStyle="1" w:styleId="NWMTableStyle2">
    <w:name w:val="NWM Table Style 2"/>
    <w:basedOn w:val="TableNormal"/>
    <w:uiPriority w:val="99"/>
    <w:rsid w:val="008755F7"/>
    <w:pPr>
      <w:spacing w:after="0" w:line="240" w:lineRule="auto"/>
    </w:pPr>
    <w:rPr>
      <w:rFonts w:ascii="Arial" w:hAnsi="Arial"/>
      <w:sz w:val="20"/>
    </w:rPr>
    <w:tblPr>
      <w:tblBorders>
        <w:top w:val="single" w:sz="4" w:space="0" w:color="888B8D"/>
        <w:left w:val="single" w:sz="4" w:space="0" w:color="888B8D"/>
        <w:bottom w:val="single" w:sz="4" w:space="0" w:color="888B8D"/>
        <w:right w:val="single" w:sz="4" w:space="0" w:color="888B8D"/>
        <w:insideH w:val="single" w:sz="4" w:space="0" w:color="888B8D"/>
        <w:insideV w:val="single" w:sz="4" w:space="0" w:color="888B8D"/>
      </w:tblBorders>
    </w:tblPr>
    <w:tcPr>
      <w:tcMar>
        <w:top w:w="72" w:type="dxa"/>
        <w:left w:w="72" w:type="dxa"/>
        <w:bottom w:w="72" w:type="dxa"/>
        <w:right w:w="72" w:type="dxa"/>
      </w:tcMar>
    </w:tcPr>
    <w:tblStylePr w:type="firstRow">
      <w:tblPr/>
      <w:tcPr>
        <w:tcBorders>
          <w:top w:val="single" w:sz="4" w:space="0" w:color="888B8D"/>
          <w:left w:val="single" w:sz="4" w:space="0" w:color="888B8D"/>
          <w:bottom w:val="single" w:sz="4" w:space="0" w:color="888B8D"/>
          <w:right w:val="single" w:sz="4" w:space="0" w:color="888B8D"/>
          <w:insideH w:val="single" w:sz="4" w:space="0" w:color="888B8D"/>
          <w:insideV w:val="single" w:sz="4" w:space="0" w:color="888B8D"/>
        </w:tcBorders>
        <w:shd w:val="clear" w:color="auto" w:fill="C7C7C7"/>
      </w:tcPr>
    </w:tblStylePr>
  </w:style>
  <w:style w:type="table" w:customStyle="1" w:styleId="NWMTableStyle1">
    <w:name w:val="NWM Table Style 1"/>
    <w:basedOn w:val="TableNormal"/>
    <w:uiPriority w:val="99"/>
    <w:rsid w:val="008755F7"/>
    <w:pPr>
      <w:spacing w:after="0" w:line="240" w:lineRule="auto"/>
    </w:pPr>
    <w:rPr>
      <w:rFonts w:ascii="Arial" w:hAnsi="Arial"/>
      <w:sz w:val="20"/>
    </w:rPr>
    <w:tblPr>
      <w:tblBorders>
        <w:top w:val="single" w:sz="4" w:space="0" w:color="888B8D"/>
        <w:left w:val="single" w:sz="4" w:space="0" w:color="888B8D"/>
        <w:bottom w:val="single" w:sz="4" w:space="0" w:color="888B8D"/>
        <w:right w:val="single" w:sz="4" w:space="0" w:color="888B8D"/>
        <w:insideH w:val="single" w:sz="4" w:space="0" w:color="888B8D"/>
        <w:insideV w:val="single" w:sz="4" w:space="0" w:color="888B8D"/>
      </w:tblBorders>
    </w:tblPr>
    <w:tcPr>
      <w:tcMar>
        <w:top w:w="72" w:type="dxa"/>
        <w:left w:w="72" w:type="dxa"/>
        <w:bottom w:w="72" w:type="dxa"/>
        <w:right w:w="72" w:type="dxa"/>
      </w:tcMar>
    </w:tcPr>
    <w:tblStylePr w:type="firstCol">
      <w:tblPr/>
      <w:tcPr>
        <w:shd w:val="clear" w:color="auto" w:fill="C7C7C7"/>
      </w:tcPr>
    </w:tblStylePr>
  </w:style>
  <w:style w:type="table" w:styleId="LightGrid-Accent1">
    <w:name w:val="Light Grid Accent 1"/>
    <w:basedOn w:val="TableNormal"/>
    <w:uiPriority w:val="62"/>
    <w:rsid w:val="00121AA2"/>
    <w:pPr>
      <w:spacing w:after="0" w:line="240" w:lineRule="auto"/>
    </w:pPr>
    <w:tblPr>
      <w:tblStyleRowBandSize w:val="1"/>
      <w:tblStyleColBandSize w:val="1"/>
      <w:tblBorders>
        <w:top w:val="single" w:sz="8" w:space="0" w:color="83D4F1" w:themeColor="accent1"/>
        <w:left w:val="single" w:sz="8" w:space="0" w:color="83D4F1" w:themeColor="accent1"/>
        <w:bottom w:val="single" w:sz="8" w:space="0" w:color="83D4F1" w:themeColor="accent1"/>
        <w:right w:val="single" w:sz="8" w:space="0" w:color="83D4F1" w:themeColor="accent1"/>
        <w:insideH w:val="single" w:sz="8" w:space="0" w:color="83D4F1" w:themeColor="accent1"/>
        <w:insideV w:val="single" w:sz="8" w:space="0" w:color="83D4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D4F1" w:themeColor="accent1"/>
          <w:left w:val="single" w:sz="8" w:space="0" w:color="83D4F1" w:themeColor="accent1"/>
          <w:bottom w:val="single" w:sz="18" w:space="0" w:color="83D4F1" w:themeColor="accent1"/>
          <w:right w:val="single" w:sz="8" w:space="0" w:color="83D4F1" w:themeColor="accent1"/>
          <w:insideH w:val="nil"/>
          <w:insideV w:val="single" w:sz="8" w:space="0" w:color="83D4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D4F1" w:themeColor="accent1"/>
          <w:left w:val="single" w:sz="8" w:space="0" w:color="83D4F1" w:themeColor="accent1"/>
          <w:bottom w:val="single" w:sz="8" w:space="0" w:color="83D4F1" w:themeColor="accent1"/>
          <w:right w:val="single" w:sz="8" w:space="0" w:color="83D4F1" w:themeColor="accent1"/>
          <w:insideH w:val="nil"/>
          <w:insideV w:val="single" w:sz="8" w:space="0" w:color="83D4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D4F1" w:themeColor="accent1"/>
          <w:left w:val="single" w:sz="8" w:space="0" w:color="83D4F1" w:themeColor="accent1"/>
          <w:bottom w:val="single" w:sz="8" w:space="0" w:color="83D4F1" w:themeColor="accent1"/>
          <w:right w:val="single" w:sz="8" w:space="0" w:color="83D4F1" w:themeColor="accent1"/>
        </w:tcBorders>
      </w:tcPr>
    </w:tblStylePr>
    <w:tblStylePr w:type="band1Vert">
      <w:tblPr/>
      <w:tcPr>
        <w:tcBorders>
          <w:top w:val="single" w:sz="8" w:space="0" w:color="83D4F1" w:themeColor="accent1"/>
          <w:left w:val="single" w:sz="8" w:space="0" w:color="83D4F1" w:themeColor="accent1"/>
          <w:bottom w:val="single" w:sz="8" w:space="0" w:color="83D4F1" w:themeColor="accent1"/>
          <w:right w:val="single" w:sz="8" w:space="0" w:color="83D4F1" w:themeColor="accent1"/>
        </w:tcBorders>
        <w:shd w:val="clear" w:color="auto" w:fill="E0F4FB" w:themeFill="accent1" w:themeFillTint="3F"/>
      </w:tcPr>
    </w:tblStylePr>
    <w:tblStylePr w:type="band1Horz">
      <w:tblPr/>
      <w:tcPr>
        <w:tcBorders>
          <w:top w:val="single" w:sz="8" w:space="0" w:color="83D4F1" w:themeColor="accent1"/>
          <w:left w:val="single" w:sz="8" w:space="0" w:color="83D4F1" w:themeColor="accent1"/>
          <w:bottom w:val="single" w:sz="8" w:space="0" w:color="83D4F1" w:themeColor="accent1"/>
          <w:right w:val="single" w:sz="8" w:space="0" w:color="83D4F1" w:themeColor="accent1"/>
          <w:insideV w:val="single" w:sz="8" w:space="0" w:color="83D4F1" w:themeColor="accent1"/>
        </w:tcBorders>
        <w:shd w:val="clear" w:color="auto" w:fill="E0F4FB" w:themeFill="accent1" w:themeFillTint="3F"/>
      </w:tcPr>
    </w:tblStylePr>
    <w:tblStylePr w:type="band2Horz">
      <w:tblPr/>
      <w:tcPr>
        <w:tcBorders>
          <w:top w:val="single" w:sz="8" w:space="0" w:color="83D4F1" w:themeColor="accent1"/>
          <w:left w:val="single" w:sz="8" w:space="0" w:color="83D4F1" w:themeColor="accent1"/>
          <w:bottom w:val="single" w:sz="8" w:space="0" w:color="83D4F1" w:themeColor="accent1"/>
          <w:right w:val="single" w:sz="8" w:space="0" w:color="83D4F1" w:themeColor="accent1"/>
          <w:insideV w:val="single" w:sz="8" w:space="0" w:color="83D4F1" w:themeColor="accent1"/>
        </w:tcBorders>
      </w:tcPr>
    </w:tblStylePr>
  </w:style>
  <w:style w:type="character" w:styleId="PlaceholderText">
    <w:name w:val="Placeholder Text"/>
    <w:basedOn w:val="DefaultParagraphFont"/>
    <w:uiPriority w:val="99"/>
    <w:semiHidden/>
    <w:rsid w:val="008862D2"/>
    <w:rPr>
      <w:color w:val="808080"/>
    </w:rPr>
  </w:style>
  <w:style w:type="paragraph" w:customStyle="1" w:styleId="BasicParagraph">
    <w:name w:val="[Basic Paragraph]"/>
    <w:basedOn w:val="Normal"/>
    <w:uiPriority w:val="99"/>
    <w:rsid w:val="009D18A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uiPriority w:val="9"/>
    <w:rsid w:val="008B371F"/>
    <w:rPr>
      <w:rFonts w:ascii="Calibri" w:eastAsiaTheme="majorEastAsia" w:hAnsi="Calibri" w:cstheme="majorBidi"/>
      <w:color w:val="4A4A4A" w:themeColor="text1"/>
      <w:sz w:val="34"/>
      <w:szCs w:val="32"/>
    </w:rPr>
  </w:style>
  <w:style w:type="character" w:customStyle="1" w:styleId="Heading2Char">
    <w:name w:val="Heading 2 Char"/>
    <w:basedOn w:val="DefaultParagraphFont"/>
    <w:link w:val="Heading2"/>
    <w:uiPriority w:val="9"/>
    <w:semiHidden/>
    <w:rsid w:val="008B371F"/>
    <w:rPr>
      <w:rFonts w:asciiTheme="majorHAnsi" w:eastAsiaTheme="majorEastAsia" w:hAnsiTheme="majorHAnsi" w:cstheme="majorBidi"/>
      <w:color w:val="2EB6E7" w:themeColor="accent1" w:themeShade="BF"/>
      <w:sz w:val="26"/>
      <w:szCs w:val="26"/>
    </w:rPr>
  </w:style>
  <w:style w:type="paragraph" w:customStyle="1" w:styleId="Heading20">
    <w:name w:val="Heading_2"/>
    <w:basedOn w:val="Heading2"/>
    <w:next w:val="BodyText"/>
    <w:rsid w:val="008B371F"/>
    <w:pPr>
      <w:spacing w:before="240" w:line="280" w:lineRule="exact"/>
    </w:pPr>
    <w:rPr>
      <w:color w:val="4A4A4A" w:themeColor="text1"/>
      <w:sz w:val="24"/>
      <w:szCs w:val="24"/>
    </w:rPr>
  </w:style>
  <w:style w:type="character" w:styleId="Hyperlink">
    <w:name w:val="Hyperlink"/>
    <w:basedOn w:val="DefaultParagraphFont"/>
    <w:uiPriority w:val="99"/>
    <w:unhideWhenUsed/>
    <w:rsid w:val="00635BC1"/>
    <w:rPr>
      <w:color w:val="0E497B" w:themeColor="hyperlink"/>
      <w:u w:val="single"/>
    </w:rPr>
  </w:style>
  <w:style w:type="character" w:styleId="UnresolvedMention">
    <w:name w:val="Unresolved Mention"/>
    <w:basedOn w:val="DefaultParagraphFont"/>
    <w:uiPriority w:val="99"/>
    <w:semiHidden/>
    <w:unhideWhenUsed/>
    <w:rsid w:val="00635BC1"/>
    <w:rPr>
      <w:color w:val="808080"/>
      <w:shd w:val="clear" w:color="auto" w:fill="E6E6E6"/>
    </w:rPr>
  </w:style>
  <w:style w:type="paragraph" w:styleId="ListParagraph">
    <w:name w:val="List Paragraph"/>
    <w:basedOn w:val="Normal"/>
    <w:uiPriority w:val="34"/>
    <w:rsid w:val="00C86DE0"/>
    <w:pPr>
      <w:ind w:left="720"/>
      <w:contextualSpacing/>
    </w:pPr>
  </w:style>
  <w:style w:type="paragraph" w:styleId="NormalWeb">
    <w:name w:val="Normal (Web)"/>
    <w:basedOn w:val="Normal"/>
    <w:uiPriority w:val="99"/>
    <w:rsid w:val="003E6C06"/>
    <w:pPr>
      <w:spacing w:before="100" w:beforeAutospacing="1" w:after="100" w:afterAutospacing="1" w:line="240" w:lineRule="auto"/>
    </w:pPr>
    <w:rPr>
      <w:rFonts w:eastAsia="Times New Roman" w:cs="Times New Roman"/>
      <w:color w:val="000000"/>
      <w:sz w:val="24"/>
      <w:szCs w:val="24"/>
    </w:rPr>
  </w:style>
  <w:style w:type="character" w:customStyle="1" w:styleId="ms-rtecustom-bodycopy1">
    <w:name w:val="ms-rtecustom-bodycopy1"/>
    <w:rsid w:val="003E6C06"/>
    <w:rPr>
      <w:rFonts w:ascii="Arial" w:hAnsi="Arial" w:cs="Arial" w:hint="default"/>
      <w:color w:val="333333"/>
      <w:sz w:val="18"/>
      <w:szCs w:val="18"/>
    </w:rPr>
  </w:style>
  <w:style w:type="paragraph" w:styleId="BodyText0">
    <w:name w:val="Body Text"/>
    <w:basedOn w:val="Normal"/>
    <w:link w:val="BodyTextChar"/>
    <w:uiPriority w:val="99"/>
    <w:unhideWhenUsed/>
    <w:rsid w:val="003E6C06"/>
    <w:pPr>
      <w:spacing w:after="120" w:line="240" w:lineRule="auto"/>
    </w:pPr>
    <w:rPr>
      <w:rFonts w:ascii="Calibri" w:hAnsi="Calibri" w:cs="Calibri"/>
      <w:sz w:val="20"/>
      <w:szCs w:val="20"/>
    </w:rPr>
  </w:style>
  <w:style w:type="character" w:customStyle="1" w:styleId="BodyTextChar">
    <w:name w:val="Body Text Char"/>
    <w:basedOn w:val="DefaultParagraphFont"/>
    <w:link w:val="BodyText0"/>
    <w:uiPriority w:val="99"/>
    <w:rsid w:val="003E6C06"/>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ancer.gov/types/childhood-canc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7.emf"/></Relationships>
</file>

<file path=word/_rels/footer4.xml.rels><?xml version="1.0" encoding="UTF-8" standalone="yes"?>
<Relationships xmlns="http://schemas.openxmlformats.org/package/2006/relationships"><Relationship Id="rId1" Type="http://schemas.openxmlformats.org/officeDocument/2006/relationships/hyperlink" Target="mailto:kidscancerprogram@northwesternmutua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8.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62BE1DDB84D9D94299088C64BB6B0"/>
        <w:category>
          <w:name w:val="General"/>
          <w:gallery w:val="placeholder"/>
        </w:category>
        <w:types>
          <w:type w:val="bbPlcHdr"/>
        </w:types>
        <w:behaviors>
          <w:behavior w:val="content"/>
        </w:behaviors>
        <w:guid w:val="{06047547-18EE-4E82-844D-A50A482CA1C7}"/>
      </w:docPartPr>
      <w:docPartBody>
        <w:p w:rsidR="006E7DBC" w:rsidRDefault="000A319A">
          <w:pPr>
            <w:pStyle w:val="9E562BE1DDB84D9D94299088C64BB6B0"/>
          </w:pPr>
          <w:r w:rsidRPr="00A50301">
            <w:rPr>
              <w:rStyle w:val="PlaceholderText"/>
            </w:rPr>
            <w:t>Click here to enter text.</w:t>
          </w:r>
        </w:p>
      </w:docPartBody>
    </w:docPart>
    <w:docPart>
      <w:docPartPr>
        <w:name w:val="0A2DE6DACF2147D2A764AAF55889CE4F"/>
        <w:category>
          <w:name w:val="General"/>
          <w:gallery w:val="placeholder"/>
        </w:category>
        <w:types>
          <w:type w:val="bbPlcHdr"/>
        </w:types>
        <w:behaviors>
          <w:behavior w:val="content"/>
        </w:behaviors>
        <w:guid w:val="{184D63E0-075D-4915-8808-48675648024E}"/>
      </w:docPartPr>
      <w:docPartBody>
        <w:p w:rsidR="006E7DBC" w:rsidRDefault="000A319A" w:rsidP="000A319A">
          <w:pPr>
            <w:pStyle w:val="0A2DE6DACF2147D2A764AAF55889CE4F"/>
          </w:pPr>
          <w:r w:rsidRPr="00A503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9A"/>
    <w:rsid w:val="000A319A"/>
    <w:rsid w:val="00332237"/>
    <w:rsid w:val="006E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19A"/>
    <w:rPr>
      <w:color w:val="808080"/>
    </w:rPr>
  </w:style>
  <w:style w:type="paragraph" w:customStyle="1" w:styleId="9E562BE1DDB84D9D94299088C64BB6B0">
    <w:name w:val="9E562BE1DDB84D9D94299088C64BB6B0"/>
  </w:style>
  <w:style w:type="paragraph" w:customStyle="1" w:styleId="0A2DE6DACF2147D2A764AAF55889CE4F">
    <w:name w:val="0A2DE6DACF2147D2A764AAF55889CE4F"/>
    <w:rsid w:val="000A3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MTheme2018">
  <a:themeElements>
    <a:clrScheme name="Evolved Brand">
      <a:dk1>
        <a:srgbClr val="4A4A4A"/>
      </a:dk1>
      <a:lt1>
        <a:srgbClr val="FFFFFF"/>
      </a:lt1>
      <a:dk2>
        <a:srgbClr val="0E497B"/>
      </a:dk2>
      <a:lt2>
        <a:srgbClr val="EDF0F3"/>
      </a:lt2>
      <a:accent1>
        <a:srgbClr val="83D4F1"/>
      </a:accent1>
      <a:accent2>
        <a:srgbClr val="FFB81C"/>
      </a:accent2>
      <a:accent3>
        <a:srgbClr val="2DADAA"/>
      </a:accent3>
      <a:accent4>
        <a:srgbClr val="ABD864"/>
      </a:accent4>
      <a:accent5>
        <a:srgbClr val="F36F35"/>
      </a:accent5>
      <a:accent6>
        <a:srgbClr val="4689C4"/>
      </a:accent6>
      <a:hlink>
        <a:srgbClr val="0E497B"/>
      </a:hlink>
      <a:folHlink>
        <a:srgbClr val="83D4F1"/>
      </a:folHlink>
    </a:clrScheme>
    <a:fontScheme name="Custom 4">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none" rtlCol="0">
        <a:spAutoFit/>
      </a:bodyPr>
      <a:lstStyle>
        <a:defPPr>
          <a:lnSpc>
            <a:spcPct val="90000"/>
          </a:lnSpc>
          <a:defRPr dirty="0" smtClean="0"/>
        </a:defPPr>
      </a:lstStyle>
    </a:txDef>
  </a:objectDefaults>
  <a:extraClrSchemeLst/>
  <a:extLst>
    <a:ext uri="{05A4C25C-085E-4340-85A3-A5531E510DB2}">
      <thm15:themeFamily xmlns:thm15="http://schemas.microsoft.com/office/thememl/2012/main" name="NMTheme2018" id="{45EFDE4E-BC9C-4A39-A5C7-61368E06D7B1}" vid="{A8747B6F-3C8B-4134-8A64-E9AE1C95EA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ad31f4bd-1c46-4bb8-8767-007ae9b7adbb">Word</Category>
    <Content_x0020_CategoryTaxHTField0 xmlns="8a153790-3d69-456d-ab22-54da60b17c30">
      <Terms xmlns="http://schemas.microsoft.com/office/infopath/2007/PartnerControls"/>
    </Content_x0020_CategoryTaxHTField0>
    <PublishingStartDate xmlns="http://schemas.microsoft.com/sharepoint/v3" xsi:nil="true"/>
    <PublishingExpirationDate xmlns="http://schemas.microsoft.com/sharepoint/v3" xsi:nil="true"/>
    <TaxCatchAll xmlns="8a153790-3d69-456d-ab22-54da60b17c30">
      <Value>10</Value>
    </TaxCatchAll>
    <TaxKeywordTaxHTField xmlns="8a153790-3d69-456d-ab22-54da60b17c30">
      <Terms xmlns="http://schemas.microsoft.com/office/infopath/2007/PartnerControls">
        <TermInfo xmlns="http://schemas.microsoft.com/office/infopath/2007/PartnerControls">
          <TermName xmlns="http://schemas.microsoft.com/office/infopath/2007/PartnerControls">19-1489-01 (1113)</TermName>
          <TermId xmlns="http://schemas.microsoft.com/office/infopath/2007/PartnerControls">11111111-1111-1111-1111-111111111111</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1704BA2A9E3F48974B618A29C73026" ma:contentTypeVersion="6" ma:contentTypeDescription="Create a new document." ma:contentTypeScope="" ma:versionID="d126421a4cb403a5b38ed39a98cca10e">
  <xsd:schema xmlns:xsd="http://www.w3.org/2001/XMLSchema" xmlns:xs="http://www.w3.org/2001/XMLSchema" xmlns:p="http://schemas.microsoft.com/office/2006/metadata/properties" xmlns:ns1="http://schemas.microsoft.com/sharepoint/v3" xmlns:ns2="8a153790-3d69-456d-ab22-54da60b17c30" xmlns:ns3="ad31f4bd-1c46-4bb8-8767-007ae9b7adbb" targetNamespace="http://schemas.microsoft.com/office/2006/metadata/properties" ma:root="true" ma:fieldsID="7eaa715a7908ad985e77c479e1d1e1b6" ns1:_="" ns2:_="" ns3:_="">
    <xsd:import namespace="http://schemas.microsoft.com/sharepoint/v3"/>
    <xsd:import namespace="8a153790-3d69-456d-ab22-54da60b17c30"/>
    <xsd:import namespace="ad31f4bd-1c46-4bb8-8767-007ae9b7adbb"/>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Content_x0020_CategoryTaxHTField0"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53790-3d69-456d-ab22-54da60b17c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a2501156-a27c-43fa-ae5a-0a4129f3d421"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f48ec04-2b64-4f79-984b-9b10d0dc4b3c}" ma:internalName="TaxCatchAll" ma:showField="CatchAllData" ma:web="25926fc4-6cf1-4465-949b-1a5e27a930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f48ec04-2b64-4f79-984b-9b10d0dc4b3c}" ma:internalName="TaxCatchAllLabel" ma:readOnly="true" ma:showField="CatchAllDataLabel" ma:web="25926fc4-6cf1-4465-949b-1a5e27a9302d">
      <xsd:complexType>
        <xsd:complexContent>
          <xsd:extension base="dms:MultiChoiceLookup">
            <xsd:sequence>
              <xsd:element name="Value" type="dms:Lookup" maxOccurs="unbounded" minOccurs="0" nillable="true"/>
            </xsd:sequence>
          </xsd:extension>
        </xsd:complexContent>
      </xsd:complexType>
    </xsd:element>
    <xsd:element name="Content_x0020_CategoryTaxHTField0" ma:index="15" nillable="true" ma:taxonomy="true" ma:internalName="Content_x0020_CategoryTaxHTField0" ma:taxonomyFieldName="Content_x0020_Category" ma:displayName="Content Category" ma:default="" ma:fieldId="{bef93be0-1af2-46e3-b798-57d46b0295e6}" ma:sspId="a2501156-a27c-43fa-ae5a-0a4129f3d421" ma:termSetId="f7d89fd8-8344-4d42-88ae-561b007a4f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31f4bd-1c46-4bb8-8767-007ae9b7adbb" elementFormDefault="qualified">
    <xsd:import namespace="http://schemas.microsoft.com/office/2006/documentManagement/types"/>
    <xsd:import namespace="http://schemas.microsoft.com/office/infopath/2007/PartnerControls"/>
    <xsd:element name="Category" ma:index="19" nillable="true" ma:displayName="Topic" ma:format="Dropdown" ma:internalName="Category">
      <xsd:simpleType>
        <xsd:restriction base="dms:Choice">
          <xsd:enumeration value="Brand Guidelines"/>
          <xsd:enumeration value="Client Communications"/>
          <xsd:enumeration value="Email Signatures"/>
          <xsd:enumeration value="PowerPoint"/>
          <xsd:enumeration value="Signage"/>
          <xsd:enumeration value="Wo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2501156-a27c-43fa-ae5a-0a4129f3d421"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F4160-7ACE-4B11-91C1-DD6A212BE711}">
  <ds:schemaRefs>
    <ds:schemaRef ds:uri="http://schemas.microsoft.com/office/2006/metadata/properties"/>
    <ds:schemaRef ds:uri="http://schemas.microsoft.com/office/infopath/2007/PartnerControls"/>
    <ds:schemaRef ds:uri="ad31f4bd-1c46-4bb8-8767-007ae9b7adbb"/>
    <ds:schemaRef ds:uri="8a153790-3d69-456d-ab22-54da60b17c30"/>
    <ds:schemaRef ds:uri="http://schemas.microsoft.com/sharepoint/v3"/>
  </ds:schemaRefs>
</ds:datastoreItem>
</file>

<file path=customXml/itemProps2.xml><?xml version="1.0" encoding="utf-8"?>
<ds:datastoreItem xmlns:ds="http://schemas.openxmlformats.org/officeDocument/2006/customXml" ds:itemID="{66609B4C-F610-48D1-B8D8-BBCF0DC5B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153790-3d69-456d-ab22-54da60b17c30"/>
    <ds:schemaRef ds:uri="ad31f4bd-1c46-4bb8-8767-007ae9b7a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81482-A862-4EC7-B978-644F36C44941}">
  <ds:schemaRefs>
    <ds:schemaRef ds:uri="Microsoft.SharePoint.Taxonomy.ContentTypeSync"/>
  </ds:schemaRefs>
</ds:datastoreItem>
</file>

<file path=customXml/itemProps4.xml><?xml version="1.0" encoding="utf-8"?>
<ds:datastoreItem xmlns:ds="http://schemas.openxmlformats.org/officeDocument/2006/customXml" ds:itemID="{AF5620AF-72FE-43D7-A22A-B9A2D80225D2}">
  <ds:schemaRefs>
    <ds:schemaRef ds:uri="http://schemas.microsoft.com/sharepoint/events"/>
  </ds:schemaRefs>
</ds:datastoreItem>
</file>

<file path=customXml/itemProps5.xml><?xml version="1.0" encoding="utf-8"?>
<ds:datastoreItem xmlns:ds="http://schemas.openxmlformats.org/officeDocument/2006/customXml" ds:itemID="{CDA4BB35-A455-439A-8279-CD4417F202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Trinity Brand Group</Company>
  <LinksUpToDate>false</LinksUpToDate>
  <CharactersWithSpaces>4491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NOLTE, JODI</dc:creator>
  <cp:keywords>19-1489-01 (1113)</cp:keywords>
  <dc:description>Brand Audit 2013</dc:description>
  <cp:lastModifiedBy>Erica Stein</cp:lastModifiedBy>
  <cp:revision>2</cp:revision>
  <cp:lastPrinted>2018-05-17T12:25:00Z</cp:lastPrinted>
  <dcterms:created xsi:type="dcterms:W3CDTF">2023-07-10T19:07:00Z</dcterms:created>
  <dcterms:modified xsi:type="dcterms:W3CDTF">2023-07-10T19:07:00Z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Category">
    <vt:lpwstr/>
  </property>
  <property fmtid="{D5CDD505-2E9C-101B-9397-08002B2CF9AE}" pid="3" name="TaxKeyword">
    <vt:lpwstr>78;#19-1489-01 (1113)|11111111-1111-1111-1111-111111111111</vt:lpwstr>
  </property>
  <property fmtid="{D5CDD505-2E9C-101B-9397-08002B2CF9AE}" pid="4" name="ContentTypeId">
    <vt:lpwstr>0x0101000A1704BA2A9E3F48974B618A29C73026</vt:lpwstr>
  </property>
</Properties>
</file>